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36A38" w14:textId="77777777" w:rsidR="00922B5C" w:rsidRPr="00430653" w:rsidRDefault="00922B5C" w:rsidP="001515E7">
      <w:pPr>
        <w:spacing w:line="560" w:lineRule="exact"/>
        <w:ind w:firstLineChars="200" w:firstLine="640"/>
        <w:rPr>
          <w:rFonts w:ascii="仿宋" w:eastAsia="仿宋" w:hAnsi="仿宋"/>
          <w:color w:val="000000" w:themeColor="text1"/>
          <w:sz w:val="32"/>
          <w:szCs w:val="32"/>
        </w:rPr>
      </w:pPr>
    </w:p>
    <w:p w14:paraId="238EB0FA" w14:textId="77777777" w:rsidR="00922B5C" w:rsidRPr="00430653" w:rsidRDefault="00922B5C" w:rsidP="001515E7">
      <w:pPr>
        <w:spacing w:line="560" w:lineRule="exact"/>
        <w:ind w:firstLineChars="200" w:firstLine="640"/>
        <w:rPr>
          <w:rFonts w:ascii="仿宋" w:eastAsia="仿宋" w:hAnsi="仿宋"/>
          <w:color w:val="000000" w:themeColor="text1"/>
          <w:sz w:val="32"/>
          <w:szCs w:val="32"/>
        </w:rPr>
      </w:pPr>
    </w:p>
    <w:p w14:paraId="650CD763" w14:textId="77777777" w:rsidR="006078D5" w:rsidRPr="00430653" w:rsidRDefault="00AB23D4" w:rsidP="006D1D32">
      <w:pPr>
        <w:spacing w:line="560" w:lineRule="exact"/>
        <w:ind w:firstLineChars="100" w:firstLine="440"/>
        <w:jc w:val="center"/>
        <w:rPr>
          <w:rFonts w:ascii="黑体" w:eastAsia="黑体" w:hAnsi="黑体"/>
          <w:color w:val="000000" w:themeColor="text1"/>
          <w:sz w:val="44"/>
          <w:szCs w:val="44"/>
        </w:rPr>
      </w:pPr>
      <w:r w:rsidRPr="00430653">
        <w:rPr>
          <w:rFonts w:ascii="黑体" w:eastAsia="黑体" w:hAnsi="黑体" w:hint="eastAsia"/>
          <w:color w:val="000000" w:themeColor="text1"/>
          <w:sz w:val="44"/>
          <w:szCs w:val="44"/>
        </w:rPr>
        <w:t>全国</w:t>
      </w:r>
      <w:r w:rsidR="008B5CF7" w:rsidRPr="00430653">
        <w:rPr>
          <w:rFonts w:ascii="黑体" w:eastAsia="黑体" w:hAnsi="黑体" w:hint="eastAsia"/>
          <w:color w:val="000000" w:themeColor="text1"/>
          <w:sz w:val="44"/>
          <w:szCs w:val="44"/>
        </w:rPr>
        <w:t>注册会计师</w:t>
      </w:r>
      <w:r w:rsidRPr="00430653">
        <w:rPr>
          <w:rFonts w:ascii="黑体" w:eastAsia="黑体" w:hAnsi="黑体" w:hint="eastAsia"/>
          <w:color w:val="000000" w:themeColor="text1"/>
          <w:sz w:val="44"/>
          <w:szCs w:val="44"/>
        </w:rPr>
        <w:t>行业</w:t>
      </w:r>
      <w:r w:rsidR="008B5CF7" w:rsidRPr="00430653">
        <w:rPr>
          <w:rFonts w:ascii="黑体" w:eastAsia="黑体" w:hAnsi="黑体" w:hint="eastAsia"/>
          <w:color w:val="000000" w:themeColor="text1"/>
          <w:sz w:val="44"/>
          <w:szCs w:val="44"/>
        </w:rPr>
        <w:t>202</w:t>
      </w:r>
      <w:r w:rsidR="0035460C" w:rsidRPr="00430653">
        <w:rPr>
          <w:rFonts w:ascii="黑体" w:eastAsia="黑体" w:hAnsi="黑体" w:hint="eastAsia"/>
          <w:color w:val="000000" w:themeColor="text1"/>
          <w:sz w:val="44"/>
          <w:szCs w:val="44"/>
        </w:rPr>
        <w:t>1</w:t>
      </w:r>
      <w:r w:rsidR="008B5CF7" w:rsidRPr="00430653">
        <w:rPr>
          <w:rFonts w:ascii="黑体" w:eastAsia="黑体" w:hAnsi="黑体" w:hint="eastAsia"/>
          <w:color w:val="000000" w:themeColor="text1"/>
          <w:sz w:val="44"/>
          <w:szCs w:val="44"/>
        </w:rPr>
        <w:t>年</w:t>
      </w:r>
    </w:p>
    <w:p w14:paraId="0479A546" w14:textId="38AFD61E" w:rsidR="00922B5C" w:rsidRPr="00430653" w:rsidRDefault="006078D5" w:rsidP="006D1D32">
      <w:pPr>
        <w:spacing w:line="560" w:lineRule="exact"/>
        <w:ind w:firstLineChars="100" w:firstLine="440"/>
        <w:jc w:val="center"/>
        <w:rPr>
          <w:rFonts w:ascii="黑体" w:eastAsia="黑体" w:hAnsi="黑体"/>
          <w:color w:val="000000" w:themeColor="text1"/>
          <w:sz w:val="44"/>
          <w:szCs w:val="44"/>
        </w:rPr>
      </w:pPr>
      <w:r w:rsidRPr="00430653">
        <w:rPr>
          <w:rFonts w:ascii="黑体" w:eastAsia="黑体" w:hAnsi="黑体" w:hint="eastAsia"/>
          <w:color w:val="000000" w:themeColor="text1"/>
          <w:sz w:val="44"/>
          <w:szCs w:val="44"/>
        </w:rPr>
        <w:t>继续教育工作要点</w:t>
      </w:r>
    </w:p>
    <w:p w14:paraId="0893D507" w14:textId="3F926607" w:rsidR="00414E70" w:rsidRPr="00430653" w:rsidRDefault="00414E70" w:rsidP="00414E70">
      <w:pPr>
        <w:spacing w:line="560" w:lineRule="exact"/>
        <w:ind w:firstLineChars="100" w:firstLine="360"/>
        <w:jc w:val="center"/>
        <w:rPr>
          <w:rFonts w:ascii="黑体" w:eastAsia="黑体" w:hAnsi="黑体"/>
          <w:color w:val="000000" w:themeColor="text1"/>
          <w:sz w:val="44"/>
          <w:szCs w:val="44"/>
        </w:rPr>
      </w:pPr>
      <w:r w:rsidRPr="00430653">
        <w:rPr>
          <w:rFonts w:ascii="黑体" w:eastAsia="黑体" w:hAnsi="黑体" w:hint="eastAsia"/>
          <w:color w:val="000000" w:themeColor="text1"/>
          <w:sz w:val="36"/>
          <w:szCs w:val="44"/>
        </w:rPr>
        <w:t>（</w:t>
      </w:r>
      <w:r w:rsidR="000D6763" w:rsidRPr="00430653">
        <w:rPr>
          <w:rFonts w:ascii="黑体" w:eastAsia="黑体" w:hAnsi="黑体" w:hint="eastAsia"/>
          <w:color w:val="000000" w:themeColor="text1"/>
          <w:sz w:val="36"/>
          <w:szCs w:val="44"/>
        </w:rPr>
        <w:t>征求意见稿</w:t>
      </w:r>
      <w:r w:rsidRPr="00430653">
        <w:rPr>
          <w:rFonts w:ascii="黑体" w:eastAsia="黑体" w:hAnsi="黑体" w:hint="eastAsia"/>
          <w:color w:val="000000" w:themeColor="text1"/>
          <w:sz w:val="36"/>
          <w:szCs w:val="44"/>
        </w:rPr>
        <w:t>）</w:t>
      </w:r>
    </w:p>
    <w:p w14:paraId="49C617CA" w14:textId="77777777" w:rsidR="00922B5C" w:rsidRPr="00430653" w:rsidRDefault="00922B5C" w:rsidP="00DF7301">
      <w:pPr>
        <w:spacing w:line="560" w:lineRule="exact"/>
        <w:ind w:firstLineChars="200" w:firstLine="643"/>
        <w:rPr>
          <w:rFonts w:ascii="仿宋" w:eastAsia="仿宋" w:hAnsi="仿宋"/>
          <w:b/>
          <w:color w:val="000000" w:themeColor="text1"/>
          <w:sz w:val="32"/>
          <w:szCs w:val="32"/>
        </w:rPr>
      </w:pPr>
    </w:p>
    <w:p w14:paraId="30A38708" w14:textId="7BE38D12" w:rsidR="00686295" w:rsidRPr="00430653" w:rsidRDefault="000B1474" w:rsidP="00C9333C">
      <w:pPr>
        <w:spacing w:line="560" w:lineRule="exact"/>
        <w:ind w:firstLineChars="200" w:firstLine="640"/>
        <w:rPr>
          <w:rFonts w:ascii="仿宋" w:eastAsia="仿宋" w:hAnsi="仿宋"/>
          <w:color w:val="000000" w:themeColor="text1"/>
          <w:sz w:val="32"/>
          <w:szCs w:val="32"/>
        </w:rPr>
      </w:pPr>
      <w:r w:rsidRPr="00430653">
        <w:rPr>
          <w:rFonts w:ascii="仿宋" w:eastAsia="仿宋" w:hAnsi="仿宋" w:hint="eastAsia"/>
          <w:color w:val="000000" w:themeColor="text1"/>
          <w:sz w:val="32"/>
          <w:szCs w:val="32"/>
        </w:rPr>
        <w:t>2021年全国注册会计师</w:t>
      </w:r>
      <w:r w:rsidR="00AE259F" w:rsidRPr="00430653">
        <w:rPr>
          <w:rFonts w:ascii="仿宋" w:eastAsia="仿宋" w:hAnsi="仿宋" w:hint="eastAsia"/>
          <w:color w:val="000000" w:themeColor="text1"/>
          <w:sz w:val="32"/>
          <w:szCs w:val="32"/>
        </w:rPr>
        <w:t>行业</w:t>
      </w:r>
      <w:r w:rsidR="0051766D" w:rsidRPr="00430653">
        <w:rPr>
          <w:rFonts w:ascii="仿宋" w:eastAsia="仿宋" w:hAnsi="仿宋" w:hint="eastAsia"/>
          <w:color w:val="000000" w:themeColor="text1"/>
          <w:sz w:val="32"/>
          <w:szCs w:val="32"/>
        </w:rPr>
        <w:t>继续教育</w:t>
      </w:r>
      <w:r w:rsidRPr="00430653">
        <w:rPr>
          <w:rFonts w:ascii="仿宋" w:eastAsia="仿宋" w:hAnsi="仿宋" w:hint="eastAsia"/>
          <w:color w:val="000000" w:themeColor="text1"/>
          <w:sz w:val="32"/>
          <w:szCs w:val="32"/>
        </w:rPr>
        <w:t>工作总体要求是：深入学习贯彻党的十九大和十九届二中、三中、四中、五中全会精神，根据《注册会计师行业发展规划（2021—2025年）》关于人才职业化建设的目标任务，</w:t>
      </w:r>
      <w:r w:rsidR="009103AC" w:rsidRPr="00430653">
        <w:rPr>
          <w:rFonts w:ascii="仿宋" w:eastAsia="仿宋" w:hAnsi="仿宋" w:hint="eastAsia"/>
          <w:color w:val="000000" w:themeColor="text1"/>
          <w:sz w:val="32"/>
          <w:szCs w:val="32"/>
        </w:rPr>
        <w:t>充分利用信息技术手段，</w:t>
      </w:r>
      <w:r w:rsidRPr="00430653">
        <w:rPr>
          <w:rFonts w:ascii="仿宋" w:eastAsia="仿宋" w:hAnsi="仿宋" w:hint="eastAsia"/>
          <w:color w:val="000000" w:themeColor="text1"/>
          <w:sz w:val="32"/>
          <w:szCs w:val="32"/>
        </w:rPr>
        <w:t>围绕行业“品牌建设年”主题活动，</w:t>
      </w:r>
      <w:r w:rsidR="00CF546F" w:rsidRPr="00430653">
        <w:rPr>
          <w:rFonts w:ascii="仿宋" w:eastAsia="仿宋" w:hAnsi="仿宋" w:hint="eastAsia"/>
          <w:color w:val="000000" w:themeColor="text1"/>
          <w:sz w:val="32"/>
          <w:szCs w:val="32"/>
        </w:rPr>
        <w:t>切实加强</w:t>
      </w:r>
      <w:r w:rsidR="007965BD" w:rsidRPr="00430653">
        <w:rPr>
          <w:rFonts w:ascii="仿宋" w:eastAsia="仿宋" w:hAnsi="仿宋" w:hint="eastAsia"/>
          <w:color w:val="000000" w:themeColor="text1"/>
          <w:sz w:val="32"/>
          <w:szCs w:val="32"/>
        </w:rPr>
        <w:t>思想</w:t>
      </w:r>
      <w:r w:rsidR="00CF546F" w:rsidRPr="00430653">
        <w:rPr>
          <w:rFonts w:ascii="仿宋" w:eastAsia="仿宋" w:hAnsi="仿宋" w:hint="eastAsia"/>
          <w:color w:val="000000" w:themeColor="text1"/>
          <w:sz w:val="32"/>
          <w:szCs w:val="32"/>
        </w:rPr>
        <w:t>教育、</w:t>
      </w:r>
      <w:r w:rsidR="00BA481B" w:rsidRPr="00430653">
        <w:rPr>
          <w:rFonts w:ascii="仿宋" w:eastAsia="仿宋" w:hAnsi="仿宋" w:hint="eastAsia"/>
          <w:color w:val="000000" w:themeColor="text1"/>
          <w:sz w:val="32"/>
          <w:szCs w:val="32"/>
        </w:rPr>
        <w:t>职业道德、专业</w:t>
      </w:r>
      <w:r w:rsidR="00CF546F" w:rsidRPr="00430653">
        <w:rPr>
          <w:rFonts w:ascii="仿宋" w:eastAsia="仿宋" w:hAnsi="仿宋" w:hint="eastAsia"/>
          <w:color w:val="000000" w:themeColor="text1"/>
          <w:sz w:val="32"/>
          <w:szCs w:val="32"/>
        </w:rPr>
        <w:t>知识和能力培训，深化注册会计师</w:t>
      </w:r>
      <w:r w:rsidR="0051766D" w:rsidRPr="00430653">
        <w:rPr>
          <w:rFonts w:ascii="仿宋" w:eastAsia="仿宋" w:hAnsi="仿宋" w:hint="eastAsia"/>
          <w:color w:val="000000" w:themeColor="text1"/>
          <w:sz w:val="32"/>
          <w:szCs w:val="32"/>
        </w:rPr>
        <w:t>继续教育</w:t>
      </w:r>
      <w:r w:rsidR="00CF546F" w:rsidRPr="00430653">
        <w:rPr>
          <w:rFonts w:ascii="仿宋" w:eastAsia="仿宋" w:hAnsi="仿宋" w:hint="eastAsia"/>
          <w:color w:val="000000" w:themeColor="text1"/>
          <w:sz w:val="32"/>
          <w:szCs w:val="32"/>
        </w:rPr>
        <w:t>体系改革，更好地提升注册会计师专业胜任能力和</w:t>
      </w:r>
      <w:r w:rsidR="00CA7AD3" w:rsidRPr="00430653">
        <w:rPr>
          <w:rFonts w:ascii="仿宋" w:eastAsia="仿宋" w:hAnsi="仿宋" w:hint="eastAsia"/>
          <w:color w:val="000000" w:themeColor="text1"/>
          <w:sz w:val="32"/>
          <w:szCs w:val="32"/>
        </w:rPr>
        <w:t>道德操守</w:t>
      </w:r>
      <w:r w:rsidR="00CF546F" w:rsidRPr="00430653">
        <w:rPr>
          <w:rFonts w:ascii="仿宋" w:eastAsia="仿宋" w:hAnsi="仿宋" w:hint="eastAsia"/>
          <w:color w:val="000000" w:themeColor="text1"/>
          <w:sz w:val="32"/>
          <w:szCs w:val="32"/>
        </w:rPr>
        <w:t>，提升会计师事务所审计质量和治理能力，提升行业诚信度和服务国家建设能力。</w:t>
      </w:r>
    </w:p>
    <w:p w14:paraId="1AB2E44F" w14:textId="4B1BA9CA" w:rsidR="003E3F93" w:rsidRPr="00430653" w:rsidRDefault="003E3F93" w:rsidP="001515E7">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一、强化思想</w:t>
      </w:r>
      <w:r w:rsidR="00C26369" w:rsidRPr="00430653">
        <w:rPr>
          <w:rFonts w:ascii="黑体" w:eastAsia="黑体" w:hAnsi="黑体" w:hint="eastAsia"/>
          <w:color w:val="000000" w:themeColor="text1"/>
          <w:sz w:val="32"/>
          <w:szCs w:val="32"/>
        </w:rPr>
        <w:t>引领</w:t>
      </w:r>
    </w:p>
    <w:p w14:paraId="671D24FA" w14:textId="0E1FE956" w:rsidR="00A61D93" w:rsidRPr="00430653" w:rsidRDefault="003E3F93" w:rsidP="00AA0E98">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（一）</w:t>
      </w:r>
      <w:r w:rsidR="00A61D93" w:rsidRPr="00430653">
        <w:rPr>
          <w:rFonts w:ascii="仿宋" w:eastAsia="仿宋" w:hAnsi="仿宋" w:hint="eastAsia"/>
          <w:b/>
          <w:color w:val="000000" w:themeColor="text1"/>
          <w:sz w:val="32"/>
          <w:szCs w:val="32"/>
        </w:rPr>
        <w:t>紧扣党</w:t>
      </w:r>
      <w:r w:rsidR="00C07019" w:rsidRPr="00430653">
        <w:rPr>
          <w:rFonts w:ascii="仿宋" w:eastAsia="仿宋" w:hAnsi="仿宋" w:hint="eastAsia"/>
          <w:b/>
          <w:color w:val="000000" w:themeColor="text1"/>
          <w:sz w:val="32"/>
          <w:szCs w:val="32"/>
        </w:rPr>
        <w:t>的创新理论</w:t>
      </w:r>
      <w:r w:rsidR="00A61D93" w:rsidRPr="00430653">
        <w:rPr>
          <w:rFonts w:ascii="仿宋" w:eastAsia="仿宋" w:hAnsi="仿宋" w:hint="eastAsia"/>
          <w:b/>
          <w:color w:val="000000" w:themeColor="text1"/>
          <w:sz w:val="32"/>
          <w:szCs w:val="32"/>
        </w:rPr>
        <w:t>和国家重大政策，引领行业继续教育工作。</w:t>
      </w:r>
      <w:r w:rsidR="00A61D93" w:rsidRPr="00430653">
        <w:rPr>
          <w:rFonts w:ascii="仿宋" w:eastAsia="仿宋" w:hAnsi="仿宋" w:hint="eastAsia"/>
          <w:color w:val="000000" w:themeColor="text1"/>
          <w:sz w:val="32"/>
          <w:szCs w:val="32"/>
        </w:rPr>
        <w:t>结合</w:t>
      </w:r>
      <w:r w:rsidR="00CB5425" w:rsidRPr="00430653">
        <w:rPr>
          <w:rFonts w:ascii="仿宋" w:eastAsia="仿宋" w:hAnsi="仿宋" w:hint="eastAsia"/>
          <w:color w:val="000000" w:themeColor="text1"/>
          <w:sz w:val="32"/>
          <w:szCs w:val="32"/>
        </w:rPr>
        <w:t>行业执业</w:t>
      </w:r>
      <w:r w:rsidR="00A61D93" w:rsidRPr="00430653">
        <w:rPr>
          <w:rFonts w:ascii="仿宋" w:eastAsia="仿宋" w:hAnsi="仿宋" w:hint="eastAsia"/>
          <w:color w:val="000000" w:themeColor="text1"/>
          <w:sz w:val="32"/>
          <w:szCs w:val="32"/>
        </w:rPr>
        <w:t>实际</w:t>
      </w:r>
      <w:r w:rsidR="00CB5425" w:rsidRPr="00430653">
        <w:rPr>
          <w:rFonts w:ascii="仿宋" w:eastAsia="仿宋" w:hAnsi="仿宋" w:hint="eastAsia"/>
          <w:color w:val="000000" w:themeColor="text1"/>
          <w:sz w:val="32"/>
          <w:szCs w:val="32"/>
        </w:rPr>
        <w:t>需要</w:t>
      </w:r>
      <w:r w:rsidR="00A61D93" w:rsidRPr="00430653">
        <w:rPr>
          <w:rFonts w:ascii="仿宋" w:eastAsia="仿宋" w:hAnsi="仿宋" w:hint="eastAsia"/>
          <w:color w:val="000000" w:themeColor="text1"/>
          <w:sz w:val="32"/>
          <w:szCs w:val="32"/>
        </w:rPr>
        <w:t>，</w:t>
      </w:r>
      <w:r w:rsidR="00C07019" w:rsidRPr="00D92656">
        <w:rPr>
          <w:rFonts w:ascii="仿宋" w:eastAsia="仿宋" w:hAnsi="仿宋" w:hint="eastAsia"/>
          <w:color w:val="000000" w:themeColor="text1"/>
          <w:sz w:val="32"/>
          <w:szCs w:val="32"/>
        </w:rPr>
        <w:t>围绕</w:t>
      </w:r>
      <w:r w:rsidR="00A61D93" w:rsidRPr="00D92656">
        <w:rPr>
          <w:rFonts w:ascii="仿宋" w:eastAsia="仿宋" w:hAnsi="仿宋" w:hint="eastAsia"/>
          <w:color w:val="000000" w:themeColor="text1"/>
          <w:sz w:val="32"/>
          <w:szCs w:val="32"/>
        </w:rPr>
        <w:t>学习贯彻习近平</w:t>
      </w:r>
      <w:r w:rsidR="00C07019" w:rsidRPr="00D92656">
        <w:rPr>
          <w:rFonts w:ascii="仿宋" w:eastAsia="仿宋" w:hAnsi="仿宋" w:hint="eastAsia"/>
          <w:color w:val="000000" w:themeColor="text1"/>
          <w:sz w:val="32"/>
          <w:szCs w:val="32"/>
        </w:rPr>
        <w:t>新时代中国特色社会主义思想</w:t>
      </w:r>
      <w:r w:rsidR="00AE70F7" w:rsidRPr="00D92656">
        <w:rPr>
          <w:rFonts w:ascii="仿宋" w:eastAsia="仿宋" w:hAnsi="仿宋" w:hint="eastAsia"/>
          <w:color w:val="000000" w:themeColor="text1"/>
          <w:sz w:val="32"/>
          <w:szCs w:val="32"/>
        </w:rPr>
        <w:t>和与行业</w:t>
      </w:r>
      <w:r w:rsidR="00DD4A71" w:rsidRPr="00D92656">
        <w:rPr>
          <w:rFonts w:ascii="仿宋" w:eastAsia="仿宋" w:hAnsi="仿宋" w:hint="eastAsia"/>
          <w:color w:val="000000" w:themeColor="text1"/>
          <w:sz w:val="32"/>
          <w:szCs w:val="32"/>
        </w:rPr>
        <w:t>及服务对象相关</w:t>
      </w:r>
      <w:r w:rsidR="00AE70F7" w:rsidRPr="00D92656">
        <w:rPr>
          <w:rFonts w:ascii="仿宋" w:eastAsia="仿宋" w:hAnsi="仿宋" w:hint="eastAsia"/>
          <w:color w:val="000000" w:themeColor="text1"/>
          <w:sz w:val="32"/>
          <w:szCs w:val="32"/>
        </w:rPr>
        <w:t>论述</w:t>
      </w:r>
      <w:r w:rsidR="00C07019" w:rsidRPr="00D92656">
        <w:rPr>
          <w:rFonts w:ascii="仿宋" w:eastAsia="仿宋" w:hAnsi="仿宋" w:hint="eastAsia"/>
          <w:color w:val="000000" w:themeColor="text1"/>
          <w:sz w:val="32"/>
          <w:szCs w:val="32"/>
        </w:rPr>
        <w:t>，聚焦中央经济工作会议</w:t>
      </w:r>
      <w:r w:rsidR="00AA0E98" w:rsidRPr="00D92656">
        <w:rPr>
          <w:rFonts w:ascii="仿宋" w:eastAsia="仿宋" w:hAnsi="仿宋" w:hint="eastAsia"/>
          <w:color w:val="000000" w:themeColor="text1"/>
          <w:sz w:val="32"/>
          <w:szCs w:val="32"/>
        </w:rPr>
        <w:t>和</w:t>
      </w:r>
      <w:r w:rsidR="00C07019" w:rsidRPr="00D92656">
        <w:rPr>
          <w:rFonts w:ascii="仿宋" w:eastAsia="仿宋" w:hAnsi="仿宋" w:hint="eastAsia"/>
          <w:color w:val="000000" w:themeColor="text1"/>
          <w:sz w:val="32"/>
          <w:szCs w:val="32"/>
        </w:rPr>
        <w:t>全国财政工作会议</w:t>
      </w:r>
      <w:r w:rsidR="00AA0E98" w:rsidRPr="00D92656">
        <w:rPr>
          <w:rFonts w:ascii="仿宋" w:eastAsia="仿宋" w:hAnsi="仿宋" w:hint="eastAsia"/>
          <w:color w:val="000000" w:themeColor="text1"/>
          <w:sz w:val="32"/>
          <w:szCs w:val="32"/>
        </w:rPr>
        <w:t>精神，</w:t>
      </w:r>
      <w:r w:rsidR="00F547E6" w:rsidRPr="00430653">
        <w:rPr>
          <w:rFonts w:ascii="仿宋" w:eastAsia="仿宋" w:hAnsi="仿宋" w:hint="eastAsia"/>
          <w:color w:val="000000" w:themeColor="text1"/>
          <w:sz w:val="32"/>
          <w:szCs w:val="32"/>
        </w:rPr>
        <w:t>设计</w:t>
      </w:r>
      <w:r w:rsidR="00AA0E98" w:rsidRPr="00430653">
        <w:rPr>
          <w:rFonts w:ascii="仿宋" w:eastAsia="仿宋" w:hAnsi="仿宋" w:hint="eastAsia"/>
          <w:color w:val="000000" w:themeColor="text1"/>
          <w:sz w:val="32"/>
          <w:szCs w:val="32"/>
        </w:rPr>
        <w:t>涵盖国企党建、国企改革、金融和资本市场等</w:t>
      </w:r>
      <w:r w:rsidR="00F547E6" w:rsidRPr="00430653">
        <w:rPr>
          <w:rFonts w:ascii="仿宋" w:eastAsia="仿宋" w:hAnsi="仿宋" w:hint="eastAsia"/>
          <w:color w:val="000000" w:themeColor="text1"/>
          <w:sz w:val="32"/>
          <w:szCs w:val="32"/>
        </w:rPr>
        <w:t>方面</w:t>
      </w:r>
      <w:r w:rsidR="00664CA1" w:rsidRPr="00430653">
        <w:rPr>
          <w:rFonts w:ascii="仿宋" w:eastAsia="仿宋" w:hAnsi="仿宋" w:hint="eastAsia"/>
          <w:color w:val="000000" w:themeColor="text1"/>
          <w:sz w:val="32"/>
          <w:szCs w:val="32"/>
        </w:rPr>
        <w:t>的</w:t>
      </w:r>
      <w:r w:rsidR="00585E89" w:rsidRPr="00430653">
        <w:rPr>
          <w:rFonts w:ascii="仿宋" w:eastAsia="仿宋" w:hAnsi="仿宋" w:hint="eastAsia"/>
          <w:color w:val="000000" w:themeColor="text1"/>
          <w:sz w:val="32"/>
          <w:szCs w:val="32"/>
        </w:rPr>
        <w:t>专题和课程。课程包括</w:t>
      </w:r>
      <w:r w:rsidR="00AE70F7" w:rsidRPr="00430653">
        <w:rPr>
          <w:rFonts w:ascii="仿宋" w:eastAsia="仿宋" w:hAnsi="仿宋" w:hint="eastAsia"/>
          <w:color w:val="000000" w:themeColor="text1"/>
          <w:sz w:val="32"/>
          <w:szCs w:val="32"/>
        </w:rPr>
        <w:t>“十四五”规划、“两会”精神</w:t>
      </w:r>
      <w:r w:rsidR="00AA0E98" w:rsidRPr="00430653">
        <w:rPr>
          <w:rFonts w:ascii="仿宋" w:eastAsia="仿宋" w:hAnsi="仿宋" w:hint="eastAsia"/>
          <w:color w:val="000000" w:themeColor="text1"/>
          <w:sz w:val="32"/>
          <w:szCs w:val="32"/>
        </w:rPr>
        <w:t>、金融监管问题探讨、资本市场改革等</w:t>
      </w:r>
      <w:r w:rsidR="0013348A" w:rsidRPr="00430653">
        <w:rPr>
          <w:rFonts w:ascii="仿宋" w:eastAsia="仿宋" w:hAnsi="仿宋" w:hint="eastAsia"/>
          <w:color w:val="000000" w:themeColor="text1"/>
          <w:sz w:val="32"/>
          <w:szCs w:val="32"/>
        </w:rPr>
        <w:t>，</w:t>
      </w:r>
      <w:r w:rsidR="00F726A6" w:rsidRPr="00430653">
        <w:rPr>
          <w:rFonts w:ascii="仿宋" w:eastAsia="仿宋" w:hAnsi="仿宋" w:hint="eastAsia"/>
          <w:color w:val="000000" w:themeColor="text1"/>
          <w:sz w:val="32"/>
          <w:szCs w:val="32"/>
        </w:rPr>
        <w:t>提升注册会计师</w:t>
      </w:r>
      <w:r w:rsidR="00A61D93" w:rsidRPr="00430653">
        <w:rPr>
          <w:rFonts w:ascii="仿宋" w:eastAsia="仿宋" w:hAnsi="仿宋" w:hint="eastAsia"/>
          <w:color w:val="000000" w:themeColor="text1"/>
          <w:sz w:val="32"/>
          <w:szCs w:val="32"/>
        </w:rPr>
        <w:t>把握新发展阶段、贯彻新发展理念、构建新发展格局</w:t>
      </w:r>
      <w:r w:rsidR="00F726A6" w:rsidRPr="00430653">
        <w:rPr>
          <w:rFonts w:ascii="仿宋" w:eastAsia="仿宋" w:hAnsi="仿宋" w:hint="eastAsia"/>
          <w:color w:val="000000" w:themeColor="text1"/>
          <w:sz w:val="32"/>
          <w:szCs w:val="32"/>
        </w:rPr>
        <w:t>的意识，以及</w:t>
      </w:r>
      <w:r w:rsidR="00B73242" w:rsidRPr="00430653">
        <w:rPr>
          <w:rFonts w:ascii="仿宋" w:eastAsia="仿宋" w:hAnsi="仿宋" w:hint="eastAsia"/>
          <w:color w:val="000000" w:themeColor="text1"/>
          <w:sz w:val="32"/>
          <w:szCs w:val="32"/>
        </w:rPr>
        <w:t>服务经</w:t>
      </w:r>
      <w:r w:rsidR="00B73242" w:rsidRPr="00430653">
        <w:rPr>
          <w:rFonts w:ascii="仿宋" w:eastAsia="仿宋" w:hAnsi="仿宋" w:hint="eastAsia"/>
          <w:color w:val="000000" w:themeColor="text1"/>
          <w:sz w:val="32"/>
          <w:szCs w:val="32"/>
        </w:rPr>
        <w:lastRenderedPageBreak/>
        <w:t>济社会</w:t>
      </w:r>
      <w:r w:rsidR="00A61D93" w:rsidRPr="00430653">
        <w:rPr>
          <w:rFonts w:ascii="仿宋" w:eastAsia="仿宋" w:hAnsi="仿宋" w:hint="eastAsia"/>
          <w:color w:val="000000" w:themeColor="text1"/>
          <w:sz w:val="32"/>
          <w:szCs w:val="32"/>
        </w:rPr>
        <w:t>高质量发展</w:t>
      </w:r>
      <w:r w:rsidR="00F726A6" w:rsidRPr="00430653">
        <w:rPr>
          <w:rFonts w:ascii="仿宋" w:eastAsia="仿宋" w:hAnsi="仿宋" w:hint="eastAsia"/>
          <w:color w:val="000000" w:themeColor="text1"/>
          <w:sz w:val="32"/>
          <w:szCs w:val="32"/>
        </w:rPr>
        <w:t>的</w:t>
      </w:r>
      <w:r w:rsidR="00B73242" w:rsidRPr="00430653">
        <w:rPr>
          <w:rFonts w:ascii="仿宋" w:eastAsia="仿宋" w:hAnsi="仿宋" w:hint="eastAsia"/>
          <w:color w:val="000000" w:themeColor="text1"/>
          <w:sz w:val="32"/>
          <w:szCs w:val="32"/>
        </w:rPr>
        <w:t>能力</w:t>
      </w:r>
      <w:r w:rsidR="00C07019" w:rsidRPr="00430653">
        <w:rPr>
          <w:rFonts w:ascii="仿宋" w:eastAsia="仿宋" w:hAnsi="仿宋" w:hint="eastAsia"/>
          <w:color w:val="000000" w:themeColor="text1"/>
          <w:sz w:val="32"/>
          <w:szCs w:val="32"/>
        </w:rPr>
        <w:t>，教育</w:t>
      </w:r>
      <w:r w:rsidR="00A61D93" w:rsidRPr="00430653">
        <w:rPr>
          <w:rFonts w:ascii="仿宋" w:eastAsia="仿宋" w:hAnsi="仿宋" w:hint="eastAsia"/>
          <w:color w:val="000000" w:themeColor="text1"/>
          <w:sz w:val="32"/>
          <w:szCs w:val="32"/>
        </w:rPr>
        <w:t>引导注册会计师队伍不断增强“四个意识”、坚定“四个自信”、做到“两个维护”。</w:t>
      </w:r>
    </w:p>
    <w:p w14:paraId="5AB0D760" w14:textId="0B84EEC5" w:rsidR="00420F53" w:rsidRPr="00430653" w:rsidRDefault="00925354" w:rsidP="00F1149D">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（二）开展党史学习教育。</w:t>
      </w:r>
      <w:r w:rsidR="00420F53" w:rsidRPr="00430653">
        <w:rPr>
          <w:rFonts w:ascii="仿宋" w:eastAsia="仿宋" w:hAnsi="仿宋" w:hint="eastAsia"/>
          <w:color w:val="000000" w:themeColor="text1"/>
          <w:sz w:val="32"/>
          <w:szCs w:val="32"/>
        </w:rPr>
        <w:t>2021年是中国共产党成立100周年，</w:t>
      </w:r>
      <w:r w:rsidR="00495435" w:rsidRPr="008C46A4">
        <w:rPr>
          <w:rFonts w:ascii="仿宋" w:eastAsia="仿宋" w:hAnsi="仿宋" w:hint="eastAsia"/>
          <w:color w:val="000000" w:themeColor="text1"/>
          <w:sz w:val="32"/>
          <w:szCs w:val="32"/>
        </w:rPr>
        <w:t>把</w:t>
      </w:r>
      <w:r w:rsidR="00A51912" w:rsidRPr="008C46A4">
        <w:rPr>
          <w:rFonts w:ascii="仿宋" w:eastAsia="仿宋" w:hAnsi="仿宋" w:hint="eastAsia"/>
          <w:color w:val="000000" w:themeColor="text1"/>
          <w:sz w:val="32"/>
          <w:szCs w:val="32"/>
        </w:rPr>
        <w:t>党史、新中国史、改革开放史、社会主义发展史学习教育</w:t>
      </w:r>
      <w:r w:rsidR="00495435" w:rsidRPr="008C46A4">
        <w:rPr>
          <w:rFonts w:ascii="仿宋" w:eastAsia="仿宋" w:hAnsi="仿宋" w:hint="eastAsia"/>
          <w:color w:val="000000" w:themeColor="text1"/>
          <w:sz w:val="32"/>
          <w:szCs w:val="32"/>
        </w:rPr>
        <w:t>纳入</w:t>
      </w:r>
      <w:r w:rsidR="00966D85" w:rsidRPr="008C46A4">
        <w:rPr>
          <w:rFonts w:ascii="仿宋" w:eastAsia="仿宋" w:hAnsi="仿宋" w:hint="eastAsia"/>
          <w:color w:val="000000" w:themeColor="text1"/>
          <w:sz w:val="32"/>
          <w:szCs w:val="32"/>
        </w:rPr>
        <w:t>培训</w:t>
      </w:r>
      <w:r w:rsidR="00495435" w:rsidRPr="008C46A4">
        <w:rPr>
          <w:rFonts w:ascii="仿宋" w:eastAsia="仿宋" w:hAnsi="仿宋" w:hint="eastAsia"/>
          <w:color w:val="000000" w:themeColor="text1"/>
          <w:sz w:val="32"/>
          <w:szCs w:val="32"/>
        </w:rPr>
        <w:t>体系</w:t>
      </w:r>
      <w:r w:rsidR="00585E89" w:rsidRPr="00430653">
        <w:rPr>
          <w:rFonts w:ascii="仿宋" w:eastAsia="仿宋" w:hAnsi="仿宋" w:hint="eastAsia"/>
          <w:color w:val="000000" w:themeColor="text1"/>
          <w:sz w:val="32"/>
          <w:szCs w:val="32"/>
        </w:rPr>
        <w:t>，开设相关课程。课程包括</w:t>
      </w:r>
      <w:r w:rsidR="00BC4BE9" w:rsidRPr="00430653">
        <w:rPr>
          <w:rFonts w:ascii="仿宋" w:eastAsia="仿宋" w:hAnsi="仿宋" w:hint="eastAsia"/>
          <w:color w:val="000000" w:themeColor="text1"/>
          <w:sz w:val="32"/>
          <w:szCs w:val="32"/>
        </w:rPr>
        <w:t>品读“四史”</w:t>
      </w:r>
      <w:r w:rsidR="00F1149D" w:rsidRPr="00430653">
        <w:rPr>
          <w:rFonts w:ascii="仿宋" w:eastAsia="仿宋" w:hAnsi="仿宋" w:hint="eastAsia"/>
          <w:color w:val="000000" w:themeColor="text1"/>
          <w:sz w:val="32"/>
          <w:szCs w:val="32"/>
        </w:rPr>
        <w:t>、</w:t>
      </w:r>
      <w:r w:rsidR="00BC4BE9" w:rsidRPr="00430653">
        <w:rPr>
          <w:rFonts w:ascii="仿宋" w:eastAsia="仿宋" w:hAnsi="仿宋" w:hint="eastAsia"/>
          <w:color w:val="000000" w:themeColor="text1"/>
          <w:sz w:val="32"/>
          <w:szCs w:val="32"/>
        </w:rPr>
        <w:t>牢记初心使命</w:t>
      </w:r>
      <w:r w:rsidR="001B041D" w:rsidRPr="00430653">
        <w:rPr>
          <w:rFonts w:ascii="仿宋" w:eastAsia="仿宋" w:hAnsi="仿宋" w:hint="eastAsia"/>
          <w:color w:val="000000" w:themeColor="text1"/>
          <w:sz w:val="32"/>
          <w:szCs w:val="32"/>
        </w:rPr>
        <w:t>，</w:t>
      </w:r>
      <w:r w:rsidR="00BC4BE9" w:rsidRPr="00430653">
        <w:rPr>
          <w:rFonts w:ascii="仿宋" w:eastAsia="仿宋" w:hAnsi="仿宋" w:hint="eastAsia"/>
          <w:color w:val="000000" w:themeColor="text1"/>
          <w:sz w:val="32"/>
          <w:szCs w:val="32"/>
        </w:rPr>
        <w:t>中国共产党百年辉煌的历史经验</w:t>
      </w:r>
      <w:r w:rsidR="001B041D" w:rsidRPr="00430653">
        <w:rPr>
          <w:rFonts w:ascii="仿宋" w:eastAsia="仿宋" w:hAnsi="仿宋" w:hint="eastAsia"/>
          <w:color w:val="000000" w:themeColor="text1"/>
          <w:sz w:val="32"/>
          <w:szCs w:val="32"/>
        </w:rPr>
        <w:t>，</w:t>
      </w:r>
      <w:r w:rsidR="00BC4BE9" w:rsidRPr="00430653">
        <w:rPr>
          <w:rFonts w:ascii="仿宋" w:eastAsia="仿宋" w:hAnsi="仿宋" w:hint="eastAsia"/>
          <w:color w:val="000000" w:themeColor="text1"/>
          <w:sz w:val="32"/>
          <w:szCs w:val="32"/>
        </w:rPr>
        <w:t>民族伟大复兴与中国共产党的卓越领导</w:t>
      </w:r>
      <w:r w:rsidR="001B041D" w:rsidRPr="00430653">
        <w:rPr>
          <w:rFonts w:ascii="仿宋" w:eastAsia="仿宋" w:hAnsi="仿宋" w:hint="eastAsia"/>
          <w:color w:val="000000" w:themeColor="text1"/>
          <w:sz w:val="32"/>
          <w:szCs w:val="32"/>
        </w:rPr>
        <w:t>，</w:t>
      </w:r>
      <w:r w:rsidR="00F1149D" w:rsidRPr="00430653">
        <w:rPr>
          <w:rFonts w:ascii="仿宋" w:eastAsia="仿宋" w:hAnsi="仿宋" w:hint="eastAsia"/>
          <w:color w:val="000000" w:themeColor="text1"/>
          <w:sz w:val="32"/>
          <w:szCs w:val="32"/>
        </w:rPr>
        <w:t>中国共产党是如何永葆初心的等，</w:t>
      </w:r>
      <w:r w:rsidR="00161683" w:rsidRPr="00430653">
        <w:rPr>
          <w:rFonts w:ascii="仿宋" w:eastAsia="仿宋" w:hAnsi="仿宋" w:hint="eastAsia"/>
          <w:color w:val="000000" w:themeColor="text1"/>
          <w:sz w:val="32"/>
          <w:szCs w:val="32"/>
        </w:rPr>
        <w:t>引领从业人员养成和坚守以诚信为核心的职业道德和职业精神，增强从业人员的责任感和使命感，</w:t>
      </w:r>
      <w:r w:rsidR="00EB57AB" w:rsidRPr="00430653">
        <w:rPr>
          <w:rFonts w:ascii="仿宋" w:eastAsia="仿宋" w:hAnsi="仿宋" w:hint="eastAsia"/>
          <w:color w:val="000000" w:themeColor="text1"/>
          <w:sz w:val="32"/>
          <w:szCs w:val="32"/>
        </w:rPr>
        <w:t>始终</w:t>
      </w:r>
      <w:r w:rsidR="00161683" w:rsidRPr="00430653">
        <w:rPr>
          <w:rFonts w:ascii="仿宋" w:eastAsia="仿宋" w:hAnsi="仿宋" w:hint="eastAsia"/>
          <w:color w:val="000000" w:themeColor="text1"/>
          <w:sz w:val="32"/>
          <w:szCs w:val="32"/>
        </w:rPr>
        <w:t>坚持诚信执业</w:t>
      </w:r>
      <w:r w:rsidR="00EB57AB" w:rsidRPr="00430653">
        <w:rPr>
          <w:rFonts w:ascii="仿宋" w:eastAsia="仿宋" w:hAnsi="仿宋" w:hint="eastAsia"/>
          <w:color w:val="000000" w:themeColor="text1"/>
          <w:sz w:val="32"/>
          <w:szCs w:val="32"/>
        </w:rPr>
        <w:t>。</w:t>
      </w:r>
    </w:p>
    <w:p w14:paraId="2D750965" w14:textId="3AE26E6E" w:rsidR="00824BE0" w:rsidRPr="00430653" w:rsidRDefault="000B030E" w:rsidP="00824BE0">
      <w:pPr>
        <w:spacing w:line="560" w:lineRule="exact"/>
        <w:ind w:firstLineChars="200" w:firstLine="640"/>
        <w:rPr>
          <w:rFonts w:ascii="仿宋" w:eastAsia="仿宋" w:hAnsi="仿宋"/>
          <w:color w:val="000000" w:themeColor="text1"/>
          <w:sz w:val="32"/>
          <w:szCs w:val="32"/>
        </w:rPr>
      </w:pPr>
      <w:r w:rsidRPr="00430653">
        <w:rPr>
          <w:rFonts w:ascii="仿宋" w:eastAsia="仿宋" w:hAnsi="仿宋" w:hint="eastAsia"/>
          <w:color w:val="000000" w:themeColor="text1"/>
          <w:sz w:val="32"/>
          <w:szCs w:val="32"/>
        </w:rPr>
        <w:t>综合运用面授和网络等方式，</w:t>
      </w:r>
      <w:r w:rsidR="00824BE0" w:rsidRPr="00430653">
        <w:rPr>
          <w:rFonts w:ascii="仿宋" w:eastAsia="仿宋" w:hAnsi="仿宋" w:hint="eastAsia"/>
          <w:color w:val="000000" w:themeColor="text1"/>
          <w:sz w:val="32"/>
          <w:szCs w:val="32"/>
        </w:rPr>
        <w:t>在全行业开展</w:t>
      </w:r>
      <w:r w:rsidR="0019307F" w:rsidRPr="00430653">
        <w:rPr>
          <w:rFonts w:ascii="仿宋" w:eastAsia="仿宋" w:hAnsi="仿宋" w:hint="eastAsia"/>
          <w:color w:val="000000" w:themeColor="text1"/>
          <w:sz w:val="32"/>
          <w:szCs w:val="32"/>
        </w:rPr>
        <w:t>思想引领型课程的</w:t>
      </w:r>
      <w:r w:rsidR="00824BE0" w:rsidRPr="00430653">
        <w:rPr>
          <w:rFonts w:ascii="仿宋" w:eastAsia="仿宋" w:hAnsi="仿宋" w:hint="eastAsia"/>
          <w:color w:val="000000" w:themeColor="text1"/>
          <w:sz w:val="32"/>
          <w:szCs w:val="32"/>
        </w:rPr>
        <w:t>学习，培训对象涵盖合伙人、高级经理、经理、一般注册会计师，以及质量</w:t>
      </w:r>
      <w:r w:rsidR="009272F8" w:rsidRPr="00430653">
        <w:rPr>
          <w:rFonts w:ascii="仿宋" w:eastAsia="仿宋" w:hAnsi="仿宋" w:hint="eastAsia"/>
          <w:color w:val="000000" w:themeColor="text1"/>
          <w:sz w:val="32"/>
          <w:szCs w:val="32"/>
        </w:rPr>
        <w:t>管理</w:t>
      </w:r>
      <w:r w:rsidR="00824BE0" w:rsidRPr="00430653">
        <w:rPr>
          <w:rFonts w:ascii="仿宋" w:eastAsia="仿宋" w:hAnsi="仿宋" w:hint="eastAsia"/>
          <w:color w:val="000000" w:themeColor="text1"/>
          <w:sz w:val="32"/>
          <w:szCs w:val="32"/>
        </w:rPr>
        <w:t>和继续教育等特殊岗位和不同层级人员，</w:t>
      </w:r>
      <w:r w:rsidR="00516771" w:rsidRPr="00430653">
        <w:rPr>
          <w:rFonts w:ascii="仿宋" w:eastAsia="仿宋" w:hAnsi="仿宋" w:hint="eastAsia"/>
          <w:color w:val="000000" w:themeColor="text1"/>
          <w:sz w:val="32"/>
          <w:szCs w:val="32"/>
        </w:rPr>
        <w:t>实现相关课程全覆盖</w:t>
      </w:r>
      <w:r w:rsidRPr="00430653">
        <w:rPr>
          <w:rFonts w:ascii="仿宋" w:eastAsia="仿宋" w:hAnsi="仿宋" w:hint="eastAsia"/>
          <w:color w:val="000000" w:themeColor="text1"/>
          <w:sz w:val="32"/>
          <w:szCs w:val="32"/>
        </w:rPr>
        <w:t>。</w:t>
      </w:r>
    </w:p>
    <w:p w14:paraId="37F62D83" w14:textId="54CA0B38" w:rsidR="003E3F93" w:rsidRPr="00430653" w:rsidRDefault="003E3F93" w:rsidP="001515E7">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二、</w:t>
      </w:r>
      <w:r w:rsidR="00903C3E" w:rsidRPr="00430653">
        <w:rPr>
          <w:rFonts w:ascii="黑体" w:eastAsia="黑体" w:hAnsi="黑体" w:hint="eastAsia"/>
          <w:color w:val="000000" w:themeColor="text1"/>
          <w:sz w:val="32"/>
          <w:szCs w:val="32"/>
        </w:rPr>
        <w:t>突出</w:t>
      </w:r>
      <w:r w:rsidR="00BC0DBF" w:rsidRPr="00430653">
        <w:rPr>
          <w:rFonts w:ascii="黑体" w:eastAsia="黑体" w:hAnsi="黑体" w:hint="eastAsia"/>
          <w:color w:val="000000" w:themeColor="text1"/>
          <w:sz w:val="32"/>
          <w:szCs w:val="32"/>
        </w:rPr>
        <w:t>行业</w:t>
      </w:r>
      <w:r w:rsidR="008D2D4C" w:rsidRPr="00430653">
        <w:rPr>
          <w:rFonts w:ascii="黑体" w:eastAsia="黑体" w:hAnsi="黑体" w:hint="eastAsia"/>
          <w:color w:val="000000" w:themeColor="text1"/>
          <w:sz w:val="32"/>
          <w:szCs w:val="32"/>
        </w:rPr>
        <w:t>重点</w:t>
      </w:r>
    </w:p>
    <w:p w14:paraId="025435C4" w14:textId="204C4FFD" w:rsidR="00A51912" w:rsidRPr="00430653" w:rsidRDefault="0064772F" w:rsidP="00486B67">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2636C2" w:rsidRPr="00430653">
        <w:rPr>
          <w:rFonts w:ascii="仿宋" w:eastAsia="仿宋" w:hAnsi="仿宋" w:hint="eastAsia"/>
          <w:b/>
          <w:color w:val="000000" w:themeColor="text1"/>
          <w:sz w:val="32"/>
          <w:szCs w:val="32"/>
        </w:rPr>
        <w:t>三</w:t>
      </w:r>
      <w:r w:rsidRPr="00430653">
        <w:rPr>
          <w:rFonts w:ascii="仿宋" w:eastAsia="仿宋" w:hAnsi="仿宋" w:hint="eastAsia"/>
          <w:b/>
          <w:color w:val="000000" w:themeColor="text1"/>
          <w:sz w:val="32"/>
          <w:szCs w:val="32"/>
        </w:rPr>
        <w:t>）</w:t>
      </w:r>
      <w:r w:rsidR="0093623C" w:rsidRPr="00430653">
        <w:rPr>
          <w:rFonts w:ascii="仿宋" w:eastAsia="仿宋" w:hAnsi="仿宋" w:hint="eastAsia"/>
          <w:b/>
          <w:color w:val="000000" w:themeColor="text1"/>
          <w:sz w:val="32"/>
          <w:szCs w:val="32"/>
        </w:rPr>
        <w:t>积极开展</w:t>
      </w:r>
      <w:r w:rsidR="00182B19" w:rsidRPr="00430653">
        <w:rPr>
          <w:rFonts w:ascii="仿宋" w:eastAsia="仿宋" w:hAnsi="仿宋" w:hint="eastAsia"/>
          <w:b/>
          <w:color w:val="000000" w:themeColor="text1"/>
          <w:sz w:val="32"/>
          <w:szCs w:val="32"/>
        </w:rPr>
        <w:t>《注册会计师行业发展规划（2021—2025年）》</w:t>
      </w:r>
      <w:r w:rsidR="0093623C" w:rsidRPr="00430653">
        <w:rPr>
          <w:rFonts w:ascii="仿宋" w:eastAsia="仿宋" w:hAnsi="仿宋" w:hint="eastAsia"/>
          <w:b/>
          <w:color w:val="000000" w:themeColor="text1"/>
          <w:sz w:val="32"/>
          <w:szCs w:val="32"/>
        </w:rPr>
        <w:t>和</w:t>
      </w:r>
      <w:r w:rsidR="00182B19" w:rsidRPr="00430653">
        <w:rPr>
          <w:rFonts w:ascii="仿宋" w:eastAsia="仿宋" w:hAnsi="仿宋" w:hint="eastAsia"/>
          <w:b/>
          <w:color w:val="000000" w:themeColor="text1"/>
          <w:sz w:val="32"/>
          <w:szCs w:val="32"/>
        </w:rPr>
        <w:t>《注册会计师行业信息化建设规划（2021—2025年）》</w:t>
      </w:r>
      <w:r w:rsidR="0093623C" w:rsidRPr="00430653">
        <w:rPr>
          <w:rFonts w:ascii="仿宋" w:eastAsia="仿宋" w:hAnsi="仿宋" w:hint="eastAsia"/>
          <w:b/>
          <w:color w:val="000000" w:themeColor="text1"/>
          <w:sz w:val="32"/>
          <w:szCs w:val="32"/>
        </w:rPr>
        <w:t>培训。</w:t>
      </w:r>
      <w:r w:rsidR="00D36771" w:rsidRPr="00430653">
        <w:rPr>
          <w:rFonts w:ascii="仿宋" w:eastAsia="仿宋" w:hAnsi="仿宋" w:hint="eastAsia"/>
          <w:color w:val="000000" w:themeColor="text1"/>
          <w:sz w:val="32"/>
          <w:szCs w:val="32"/>
        </w:rPr>
        <w:t>2021年是“十四五”规划开局之年，</w:t>
      </w:r>
      <w:r w:rsidR="00C30A05" w:rsidRPr="00430653">
        <w:rPr>
          <w:rFonts w:ascii="仿宋" w:eastAsia="仿宋" w:hAnsi="仿宋" w:hint="eastAsia"/>
          <w:color w:val="000000" w:themeColor="text1"/>
          <w:sz w:val="32"/>
          <w:szCs w:val="32"/>
        </w:rPr>
        <w:t>为推动行业专业化、标准化、数字化、品牌化、国际化</w:t>
      </w:r>
      <w:r w:rsidR="00143BE2">
        <w:rPr>
          <w:rFonts w:ascii="仿宋" w:eastAsia="仿宋" w:hAnsi="仿宋" w:hint="eastAsia"/>
          <w:color w:val="000000" w:themeColor="text1"/>
          <w:sz w:val="32"/>
          <w:szCs w:val="32"/>
        </w:rPr>
        <w:t>目标</w:t>
      </w:r>
      <w:r w:rsidR="00C30A05" w:rsidRPr="00430653">
        <w:rPr>
          <w:rFonts w:ascii="仿宋" w:eastAsia="仿宋" w:hAnsi="仿宋" w:hint="eastAsia"/>
          <w:color w:val="000000" w:themeColor="text1"/>
          <w:sz w:val="32"/>
          <w:szCs w:val="32"/>
        </w:rPr>
        <w:t>和行业信息化建设规划的落地实施，</w:t>
      </w:r>
      <w:r w:rsidR="00C30A05" w:rsidRPr="008C46A4">
        <w:rPr>
          <w:rFonts w:ascii="仿宋" w:eastAsia="仿宋" w:hAnsi="仿宋" w:hint="eastAsia"/>
          <w:color w:val="000000" w:themeColor="text1"/>
          <w:sz w:val="32"/>
          <w:szCs w:val="32"/>
        </w:rPr>
        <w:t>围绕行业“五化”</w:t>
      </w:r>
      <w:r w:rsidR="00143BE2">
        <w:rPr>
          <w:rFonts w:ascii="仿宋" w:eastAsia="仿宋" w:hAnsi="仿宋" w:hint="eastAsia"/>
          <w:color w:val="000000" w:themeColor="text1"/>
          <w:sz w:val="32"/>
          <w:szCs w:val="32"/>
        </w:rPr>
        <w:t>目标</w:t>
      </w:r>
      <w:r w:rsidR="00C30A05" w:rsidRPr="008C46A4">
        <w:rPr>
          <w:rFonts w:ascii="仿宋" w:eastAsia="仿宋" w:hAnsi="仿宋" w:hint="eastAsia"/>
          <w:color w:val="000000" w:themeColor="text1"/>
          <w:sz w:val="32"/>
          <w:szCs w:val="32"/>
        </w:rPr>
        <w:t>和信息化建设规划</w:t>
      </w:r>
      <w:r w:rsidR="00C30A05" w:rsidRPr="00430653">
        <w:rPr>
          <w:rFonts w:ascii="仿宋" w:eastAsia="仿宋" w:hAnsi="仿宋" w:hint="eastAsia"/>
          <w:color w:val="000000" w:themeColor="text1"/>
          <w:sz w:val="32"/>
          <w:szCs w:val="32"/>
        </w:rPr>
        <w:t>开设</w:t>
      </w:r>
      <w:r w:rsidR="00DA6C10" w:rsidRPr="00430653">
        <w:rPr>
          <w:rFonts w:ascii="仿宋" w:eastAsia="仿宋" w:hAnsi="仿宋" w:hint="eastAsia"/>
          <w:color w:val="000000" w:themeColor="text1"/>
          <w:sz w:val="32"/>
          <w:szCs w:val="32"/>
        </w:rPr>
        <w:t>相关专题和课程</w:t>
      </w:r>
      <w:r w:rsidR="00317DF9" w:rsidRPr="00430653">
        <w:rPr>
          <w:rFonts w:ascii="仿宋" w:eastAsia="仿宋" w:hAnsi="仿宋" w:hint="eastAsia"/>
          <w:color w:val="000000" w:themeColor="text1"/>
          <w:sz w:val="32"/>
          <w:szCs w:val="32"/>
        </w:rPr>
        <w:t>。课程</w:t>
      </w:r>
      <w:r w:rsidR="0037236F" w:rsidRPr="00430653">
        <w:rPr>
          <w:rFonts w:ascii="仿宋" w:eastAsia="仿宋" w:hAnsi="仿宋" w:hint="eastAsia"/>
          <w:color w:val="000000" w:themeColor="text1"/>
          <w:sz w:val="32"/>
          <w:szCs w:val="32"/>
        </w:rPr>
        <w:t>包括</w:t>
      </w:r>
      <w:r w:rsidR="00317DF9" w:rsidRPr="00430653">
        <w:rPr>
          <w:rFonts w:ascii="仿宋" w:eastAsia="仿宋" w:hAnsi="仿宋" w:hint="eastAsia"/>
          <w:color w:val="000000" w:themeColor="text1"/>
          <w:sz w:val="32"/>
          <w:szCs w:val="32"/>
        </w:rPr>
        <w:t>行业发展规划，信息化建设，数字化、智能化、大数据等，</w:t>
      </w:r>
      <w:r w:rsidR="00A51912" w:rsidRPr="00430653">
        <w:rPr>
          <w:rFonts w:ascii="仿宋" w:eastAsia="仿宋" w:hAnsi="仿宋" w:hint="eastAsia"/>
          <w:color w:val="000000" w:themeColor="text1"/>
          <w:sz w:val="32"/>
          <w:szCs w:val="32"/>
        </w:rPr>
        <w:t>培训</w:t>
      </w:r>
      <w:r w:rsidR="00317DF9" w:rsidRPr="00430653">
        <w:rPr>
          <w:rFonts w:ascii="仿宋" w:eastAsia="仿宋" w:hAnsi="仿宋" w:hint="eastAsia"/>
          <w:color w:val="000000" w:themeColor="text1"/>
          <w:sz w:val="32"/>
          <w:szCs w:val="32"/>
        </w:rPr>
        <w:t>对象涵盖合伙人、高级经理、经理</w:t>
      </w:r>
      <w:r w:rsidR="0037236F" w:rsidRPr="00430653">
        <w:rPr>
          <w:rFonts w:ascii="仿宋" w:eastAsia="仿宋" w:hAnsi="仿宋" w:hint="eastAsia"/>
          <w:color w:val="000000" w:themeColor="text1"/>
          <w:sz w:val="32"/>
          <w:szCs w:val="32"/>
        </w:rPr>
        <w:t>和</w:t>
      </w:r>
      <w:r w:rsidR="00317DF9" w:rsidRPr="00430653">
        <w:rPr>
          <w:rFonts w:ascii="仿宋" w:eastAsia="仿宋" w:hAnsi="仿宋" w:hint="eastAsia"/>
          <w:color w:val="000000" w:themeColor="text1"/>
          <w:sz w:val="32"/>
          <w:szCs w:val="32"/>
        </w:rPr>
        <w:t>一般注册会计师</w:t>
      </w:r>
      <w:r w:rsidR="0037236F" w:rsidRPr="00430653">
        <w:rPr>
          <w:rFonts w:ascii="仿宋" w:eastAsia="仿宋" w:hAnsi="仿宋" w:hint="eastAsia"/>
          <w:color w:val="000000" w:themeColor="text1"/>
          <w:sz w:val="32"/>
          <w:szCs w:val="32"/>
        </w:rPr>
        <w:t>等</w:t>
      </w:r>
      <w:r w:rsidR="00317DF9" w:rsidRPr="00430653">
        <w:rPr>
          <w:rFonts w:ascii="仿宋" w:eastAsia="仿宋" w:hAnsi="仿宋" w:hint="eastAsia"/>
          <w:color w:val="000000" w:themeColor="text1"/>
          <w:sz w:val="32"/>
          <w:szCs w:val="32"/>
        </w:rPr>
        <w:t>。</w:t>
      </w:r>
    </w:p>
    <w:p w14:paraId="41726A89" w14:textId="06EE2371" w:rsidR="00DA6C10" w:rsidRPr="00430653" w:rsidRDefault="00395156" w:rsidP="00182B19">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2636C2" w:rsidRPr="00430653">
        <w:rPr>
          <w:rFonts w:ascii="仿宋" w:eastAsia="仿宋" w:hAnsi="仿宋" w:hint="eastAsia"/>
          <w:b/>
          <w:color w:val="000000" w:themeColor="text1"/>
          <w:sz w:val="32"/>
          <w:szCs w:val="32"/>
        </w:rPr>
        <w:t>四</w:t>
      </w:r>
      <w:r w:rsidRPr="00430653">
        <w:rPr>
          <w:rFonts w:ascii="仿宋" w:eastAsia="仿宋" w:hAnsi="仿宋" w:hint="eastAsia"/>
          <w:b/>
          <w:color w:val="000000" w:themeColor="text1"/>
          <w:sz w:val="32"/>
          <w:szCs w:val="32"/>
        </w:rPr>
        <w:t>）</w:t>
      </w:r>
      <w:r w:rsidR="00C34C95" w:rsidRPr="00430653">
        <w:rPr>
          <w:rFonts w:ascii="仿宋" w:eastAsia="仿宋" w:hAnsi="仿宋" w:hint="eastAsia"/>
          <w:b/>
          <w:color w:val="000000" w:themeColor="text1"/>
          <w:sz w:val="32"/>
          <w:szCs w:val="32"/>
        </w:rPr>
        <w:t>围绕行业“品牌建设年”主题活动，</w:t>
      </w:r>
      <w:r w:rsidR="00182B19" w:rsidRPr="00430653">
        <w:rPr>
          <w:rFonts w:ascii="仿宋" w:eastAsia="仿宋" w:hAnsi="仿宋" w:hint="eastAsia"/>
          <w:b/>
          <w:color w:val="000000" w:themeColor="text1"/>
          <w:sz w:val="32"/>
          <w:szCs w:val="32"/>
        </w:rPr>
        <w:t>设计相关专</w:t>
      </w:r>
      <w:r w:rsidR="00182B19" w:rsidRPr="00430653">
        <w:rPr>
          <w:rFonts w:ascii="仿宋" w:eastAsia="仿宋" w:hAnsi="仿宋" w:hint="eastAsia"/>
          <w:b/>
          <w:color w:val="000000" w:themeColor="text1"/>
          <w:sz w:val="32"/>
          <w:szCs w:val="32"/>
        </w:rPr>
        <w:lastRenderedPageBreak/>
        <w:t>题和课程。</w:t>
      </w:r>
      <w:r w:rsidR="00D36771" w:rsidRPr="00430653">
        <w:rPr>
          <w:rFonts w:ascii="仿宋" w:eastAsia="仿宋" w:hAnsi="仿宋" w:hint="eastAsia"/>
          <w:color w:val="000000" w:themeColor="text1"/>
          <w:sz w:val="32"/>
          <w:szCs w:val="32"/>
        </w:rPr>
        <w:t>2021年</w:t>
      </w:r>
      <w:r w:rsidR="00A32AD7" w:rsidRPr="00430653">
        <w:rPr>
          <w:rFonts w:ascii="仿宋" w:eastAsia="仿宋" w:hAnsi="仿宋" w:hint="eastAsia"/>
          <w:color w:val="000000" w:themeColor="text1"/>
          <w:sz w:val="32"/>
          <w:szCs w:val="32"/>
        </w:rPr>
        <w:t>行业的主题活动</w:t>
      </w:r>
      <w:r w:rsidR="00D36771" w:rsidRPr="00430653">
        <w:rPr>
          <w:rFonts w:ascii="仿宋" w:eastAsia="仿宋" w:hAnsi="仿宋" w:hint="eastAsia"/>
          <w:color w:val="000000" w:themeColor="text1"/>
          <w:sz w:val="32"/>
          <w:szCs w:val="32"/>
        </w:rPr>
        <w:t>是“品牌建设”，</w:t>
      </w:r>
      <w:r w:rsidR="00A32AD7" w:rsidRPr="008C46A4">
        <w:rPr>
          <w:rFonts w:ascii="仿宋" w:eastAsia="仿宋" w:hAnsi="仿宋" w:hint="eastAsia"/>
          <w:color w:val="000000" w:themeColor="text1"/>
          <w:sz w:val="32"/>
          <w:szCs w:val="32"/>
        </w:rPr>
        <w:t>围绕主题年活动，</w:t>
      </w:r>
      <w:r w:rsidR="000C51BA" w:rsidRPr="00430653">
        <w:rPr>
          <w:rFonts w:ascii="仿宋" w:eastAsia="仿宋" w:hAnsi="仿宋" w:hint="eastAsia"/>
          <w:color w:val="000000" w:themeColor="text1"/>
          <w:sz w:val="32"/>
          <w:szCs w:val="32"/>
        </w:rPr>
        <w:t>开设</w:t>
      </w:r>
      <w:r w:rsidR="00C34C95" w:rsidRPr="00430653">
        <w:rPr>
          <w:rFonts w:ascii="仿宋" w:eastAsia="仿宋" w:hAnsi="仿宋" w:hint="eastAsia"/>
          <w:color w:val="000000" w:themeColor="text1"/>
          <w:sz w:val="32"/>
          <w:szCs w:val="32"/>
        </w:rPr>
        <w:t>会计师事务所</w:t>
      </w:r>
      <w:r w:rsidR="00A32AD7" w:rsidRPr="00430653">
        <w:rPr>
          <w:rFonts w:ascii="仿宋" w:eastAsia="仿宋" w:hAnsi="仿宋" w:hint="eastAsia"/>
          <w:color w:val="000000" w:themeColor="text1"/>
          <w:sz w:val="32"/>
          <w:szCs w:val="32"/>
        </w:rPr>
        <w:t>品牌文化建设</w:t>
      </w:r>
      <w:r w:rsidR="000C51BA" w:rsidRPr="00430653">
        <w:rPr>
          <w:rFonts w:ascii="仿宋" w:eastAsia="仿宋" w:hAnsi="仿宋" w:hint="eastAsia"/>
          <w:color w:val="000000" w:themeColor="text1"/>
          <w:sz w:val="32"/>
          <w:szCs w:val="32"/>
        </w:rPr>
        <w:t>相关专题和课程。</w:t>
      </w:r>
      <w:r w:rsidR="00A32AD7" w:rsidRPr="00430653">
        <w:rPr>
          <w:rFonts w:ascii="仿宋" w:eastAsia="仿宋" w:hAnsi="仿宋" w:hint="eastAsia"/>
          <w:color w:val="000000" w:themeColor="text1"/>
          <w:sz w:val="32"/>
          <w:szCs w:val="32"/>
        </w:rPr>
        <w:t>课程</w:t>
      </w:r>
      <w:r w:rsidR="000C51BA" w:rsidRPr="00430653">
        <w:rPr>
          <w:rFonts w:ascii="仿宋" w:eastAsia="仿宋" w:hAnsi="仿宋" w:hint="eastAsia"/>
          <w:color w:val="000000" w:themeColor="text1"/>
          <w:sz w:val="32"/>
          <w:szCs w:val="32"/>
        </w:rPr>
        <w:t>包括</w:t>
      </w:r>
      <w:r w:rsidR="00C34C95" w:rsidRPr="00430653">
        <w:rPr>
          <w:rFonts w:ascii="仿宋" w:eastAsia="仿宋" w:hAnsi="仿宋" w:hint="eastAsia"/>
          <w:color w:val="000000" w:themeColor="text1"/>
          <w:sz w:val="32"/>
          <w:szCs w:val="32"/>
        </w:rPr>
        <w:t>品牌管理、品牌建设、品牌保护和品牌传播等</w:t>
      </w:r>
      <w:r w:rsidR="00A32AD7" w:rsidRPr="00430653">
        <w:rPr>
          <w:rFonts w:ascii="仿宋" w:eastAsia="仿宋" w:hAnsi="仿宋" w:hint="eastAsia"/>
          <w:color w:val="000000" w:themeColor="text1"/>
          <w:sz w:val="32"/>
          <w:szCs w:val="32"/>
        </w:rPr>
        <w:t>，</w:t>
      </w:r>
      <w:r w:rsidR="00182B19" w:rsidRPr="00430653">
        <w:rPr>
          <w:rFonts w:ascii="仿宋" w:eastAsia="仿宋" w:hAnsi="仿宋" w:hint="eastAsia"/>
          <w:color w:val="000000" w:themeColor="text1"/>
          <w:sz w:val="32"/>
          <w:szCs w:val="32"/>
        </w:rPr>
        <w:t>培训对象</w:t>
      </w:r>
      <w:r w:rsidR="002636C2" w:rsidRPr="00430653">
        <w:rPr>
          <w:rFonts w:ascii="仿宋" w:eastAsia="仿宋" w:hAnsi="仿宋" w:hint="eastAsia"/>
          <w:color w:val="000000" w:themeColor="text1"/>
          <w:sz w:val="32"/>
          <w:szCs w:val="32"/>
        </w:rPr>
        <w:t>主要</w:t>
      </w:r>
      <w:r w:rsidR="00182B19" w:rsidRPr="00430653">
        <w:rPr>
          <w:rFonts w:ascii="仿宋" w:eastAsia="仿宋" w:hAnsi="仿宋" w:hint="eastAsia"/>
          <w:color w:val="000000" w:themeColor="text1"/>
          <w:sz w:val="32"/>
          <w:szCs w:val="32"/>
        </w:rPr>
        <w:t>涵盖</w:t>
      </w:r>
      <w:r w:rsidR="001C3FEC" w:rsidRPr="00430653">
        <w:rPr>
          <w:rFonts w:ascii="仿宋" w:eastAsia="仿宋" w:hAnsi="仿宋" w:hint="eastAsia"/>
          <w:color w:val="000000" w:themeColor="text1"/>
          <w:sz w:val="32"/>
          <w:szCs w:val="32"/>
        </w:rPr>
        <w:t>合伙人和经理级别人员。</w:t>
      </w:r>
    </w:p>
    <w:p w14:paraId="03DED362" w14:textId="33F9ACB7" w:rsidR="00EF1044" w:rsidRPr="00430653" w:rsidRDefault="00EC6D0E" w:rsidP="00CA56D0">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（五）围绕</w:t>
      </w:r>
      <w:r w:rsidR="00F96304" w:rsidRPr="00430653">
        <w:rPr>
          <w:rFonts w:ascii="仿宋" w:eastAsia="仿宋" w:hAnsi="仿宋" w:hint="eastAsia"/>
          <w:b/>
          <w:color w:val="000000" w:themeColor="text1"/>
          <w:sz w:val="32"/>
          <w:szCs w:val="32"/>
        </w:rPr>
        <w:t>行业的热点、难点、重点，设计相关专题和课程。</w:t>
      </w:r>
      <w:r w:rsidR="00EF1044" w:rsidRPr="008C46A4">
        <w:rPr>
          <w:rFonts w:ascii="仿宋" w:eastAsia="仿宋" w:hAnsi="仿宋" w:hint="eastAsia"/>
          <w:color w:val="000000" w:themeColor="text1"/>
          <w:sz w:val="32"/>
          <w:szCs w:val="32"/>
        </w:rPr>
        <w:t>围绕</w:t>
      </w:r>
      <w:r w:rsidRPr="008C46A4">
        <w:rPr>
          <w:rFonts w:ascii="仿宋" w:eastAsia="仿宋" w:hAnsi="仿宋" w:hint="eastAsia"/>
          <w:color w:val="000000" w:themeColor="text1"/>
          <w:sz w:val="32"/>
          <w:szCs w:val="32"/>
        </w:rPr>
        <w:t>提升</w:t>
      </w:r>
      <w:r w:rsidR="00F96304" w:rsidRPr="008C46A4">
        <w:rPr>
          <w:rFonts w:ascii="仿宋" w:eastAsia="仿宋" w:hAnsi="仿宋" w:hint="eastAsia"/>
          <w:color w:val="000000" w:themeColor="text1"/>
          <w:sz w:val="32"/>
          <w:szCs w:val="32"/>
        </w:rPr>
        <w:t>会计师事务所</w:t>
      </w:r>
      <w:r w:rsidRPr="008C46A4">
        <w:rPr>
          <w:rFonts w:ascii="仿宋" w:eastAsia="仿宋" w:hAnsi="仿宋" w:hint="eastAsia"/>
          <w:color w:val="000000" w:themeColor="text1"/>
          <w:sz w:val="32"/>
          <w:szCs w:val="32"/>
        </w:rPr>
        <w:t>审计质量</w:t>
      </w:r>
      <w:r w:rsidRPr="00430653">
        <w:rPr>
          <w:rFonts w:ascii="仿宋" w:eastAsia="仿宋" w:hAnsi="仿宋" w:hint="eastAsia"/>
          <w:color w:val="000000" w:themeColor="text1"/>
          <w:sz w:val="32"/>
          <w:szCs w:val="32"/>
        </w:rPr>
        <w:t>，</w:t>
      </w:r>
      <w:r w:rsidR="00EF1044" w:rsidRPr="00430653">
        <w:rPr>
          <w:rFonts w:ascii="仿宋" w:eastAsia="仿宋" w:hAnsi="仿宋" w:hint="eastAsia"/>
          <w:color w:val="000000" w:themeColor="text1"/>
          <w:sz w:val="32"/>
          <w:szCs w:val="32"/>
        </w:rPr>
        <w:t>针对</w:t>
      </w:r>
      <w:r w:rsidRPr="00430653">
        <w:rPr>
          <w:rFonts w:ascii="仿宋" w:eastAsia="仿宋" w:hAnsi="仿宋" w:hint="eastAsia"/>
          <w:color w:val="000000" w:themeColor="text1"/>
          <w:sz w:val="32"/>
          <w:szCs w:val="32"/>
        </w:rPr>
        <w:t>从事证券服务业务中小会计师事务所合伙人</w:t>
      </w:r>
      <w:r w:rsidR="00AF4AC7" w:rsidRPr="00430653">
        <w:rPr>
          <w:rFonts w:ascii="仿宋" w:eastAsia="仿宋" w:hAnsi="仿宋" w:hint="eastAsia"/>
          <w:color w:val="000000" w:themeColor="text1"/>
          <w:sz w:val="32"/>
          <w:szCs w:val="32"/>
        </w:rPr>
        <w:t>，设计</w:t>
      </w:r>
      <w:r w:rsidR="00EF1044" w:rsidRPr="00430653">
        <w:rPr>
          <w:rFonts w:ascii="仿宋" w:eastAsia="仿宋" w:hAnsi="仿宋" w:hint="eastAsia"/>
          <w:color w:val="000000" w:themeColor="text1"/>
          <w:sz w:val="32"/>
          <w:szCs w:val="32"/>
        </w:rPr>
        <w:t>质量管理体系、</w:t>
      </w:r>
      <w:r w:rsidR="0050362E" w:rsidRPr="00430653">
        <w:rPr>
          <w:rFonts w:ascii="仿宋" w:eastAsia="仿宋" w:hAnsi="仿宋" w:hint="eastAsia"/>
          <w:color w:val="000000" w:themeColor="text1"/>
          <w:sz w:val="32"/>
          <w:szCs w:val="32"/>
        </w:rPr>
        <w:t>执业</w:t>
      </w:r>
      <w:r w:rsidR="00EF1044" w:rsidRPr="00430653">
        <w:rPr>
          <w:rFonts w:ascii="仿宋" w:eastAsia="仿宋" w:hAnsi="仿宋" w:hint="eastAsia"/>
          <w:color w:val="000000" w:themeColor="text1"/>
          <w:sz w:val="32"/>
          <w:szCs w:val="32"/>
        </w:rPr>
        <w:t>质量提升</w:t>
      </w:r>
      <w:r w:rsidR="006F44DB" w:rsidRPr="00430653">
        <w:rPr>
          <w:rFonts w:ascii="仿宋" w:eastAsia="仿宋" w:hAnsi="仿宋" w:hint="eastAsia"/>
          <w:color w:val="000000" w:themeColor="text1"/>
          <w:sz w:val="32"/>
          <w:szCs w:val="32"/>
        </w:rPr>
        <w:t>、职业道德、诚信建设、风险防控</w:t>
      </w:r>
      <w:r w:rsidR="00EF1044" w:rsidRPr="00430653">
        <w:rPr>
          <w:rFonts w:ascii="仿宋" w:eastAsia="仿宋" w:hAnsi="仿宋" w:hint="eastAsia"/>
          <w:color w:val="000000" w:themeColor="text1"/>
          <w:sz w:val="32"/>
          <w:szCs w:val="32"/>
        </w:rPr>
        <w:t>等专题</w:t>
      </w:r>
      <w:r w:rsidR="00AF4AC7" w:rsidRPr="00430653">
        <w:rPr>
          <w:rFonts w:ascii="仿宋" w:eastAsia="仿宋" w:hAnsi="仿宋" w:hint="eastAsia"/>
          <w:color w:val="000000" w:themeColor="text1"/>
          <w:sz w:val="32"/>
          <w:szCs w:val="32"/>
        </w:rPr>
        <w:t>和课程</w:t>
      </w:r>
      <w:r w:rsidR="00EF1044" w:rsidRPr="00430653">
        <w:rPr>
          <w:rFonts w:ascii="仿宋" w:eastAsia="仿宋" w:hAnsi="仿宋" w:hint="eastAsia"/>
          <w:color w:val="000000" w:themeColor="text1"/>
          <w:sz w:val="32"/>
          <w:szCs w:val="32"/>
        </w:rPr>
        <w:t>；</w:t>
      </w:r>
      <w:r w:rsidR="00EF1044" w:rsidRPr="008C46A4">
        <w:rPr>
          <w:rFonts w:ascii="仿宋" w:eastAsia="仿宋" w:hAnsi="仿宋" w:hint="eastAsia"/>
          <w:color w:val="000000" w:themeColor="text1"/>
          <w:sz w:val="32"/>
          <w:szCs w:val="32"/>
        </w:rPr>
        <w:t>围绕反舞弊问题</w:t>
      </w:r>
      <w:r w:rsidR="00EF1044" w:rsidRPr="00430653">
        <w:rPr>
          <w:rFonts w:ascii="仿宋" w:eastAsia="仿宋" w:hAnsi="仿宋" w:hint="eastAsia"/>
          <w:color w:val="000000" w:themeColor="text1"/>
          <w:sz w:val="32"/>
          <w:szCs w:val="32"/>
        </w:rPr>
        <w:t>，针对经理级别以上人员</w:t>
      </w:r>
      <w:r w:rsidR="00AF4AC7" w:rsidRPr="00430653">
        <w:rPr>
          <w:rFonts w:ascii="仿宋" w:eastAsia="仿宋" w:hAnsi="仿宋" w:hint="eastAsia"/>
          <w:color w:val="000000" w:themeColor="text1"/>
          <w:sz w:val="32"/>
          <w:szCs w:val="32"/>
        </w:rPr>
        <w:t>，设计</w:t>
      </w:r>
      <w:r w:rsidR="00EF1044" w:rsidRPr="00430653">
        <w:rPr>
          <w:rFonts w:ascii="仿宋" w:eastAsia="仿宋" w:hAnsi="仿宋" w:hint="eastAsia"/>
          <w:color w:val="000000" w:themeColor="text1"/>
          <w:sz w:val="32"/>
          <w:szCs w:val="32"/>
        </w:rPr>
        <w:t>财务舞弊识别专题</w:t>
      </w:r>
      <w:r w:rsidR="00AF4AC7" w:rsidRPr="00430653">
        <w:rPr>
          <w:rFonts w:ascii="仿宋" w:eastAsia="仿宋" w:hAnsi="仿宋" w:hint="eastAsia"/>
          <w:color w:val="000000" w:themeColor="text1"/>
          <w:sz w:val="32"/>
          <w:szCs w:val="32"/>
        </w:rPr>
        <w:t>和课程</w:t>
      </w:r>
      <w:r w:rsidR="00EF1044" w:rsidRPr="00430653">
        <w:rPr>
          <w:rFonts w:ascii="仿宋" w:eastAsia="仿宋" w:hAnsi="仿宋" w:hint="eastAsia"/>
          <w:color w:val="000000" w:themeColor="text1"/>
          <w:sz w:val="32"/>
          <w:szCs w:val="32"/>
        </w:rPr>
        <w:t>；</w:t>
      </w:r>
      <w:r w:rsidR="00EF1044" w:rsidRPr="008C46A4">
        <w:rPr>
          <w:rFonts w:ascii="仿宋" w:eastAsia="仿宋" w:hAnsi="仿宋" w:hint="eastAsia"/>
          <w:color w:val="000000" w:themeColor="text1"/>
          <w:sz w:val="32"/>
          <w:szCs w:val="32"/>
        </w:rPr>
        <w:t>围绕法律环境</w:t>
      </w:r>
      <w:r w:rsidR="00396F73" w:rsidRPr="008C46A4">
        <w:rPr>
          <w:rFonts w:ascii="仿宋" w:eastAsia="仿宋" w:hAnsi="仿宋" w:hint="eastAsia"/>
          <w:color w:val="000000" w:themeColor="text1"/>
          <w:sz w:val="32"/>
          <w:szCs w:val="32"/>
        </w:rPr>
        <w:t>和</w:t>
      </w:r>
      <w:r w:rsidR="00EF1044" w:rsidRPr="008C46A4">
        <w:rPr>
          <w:rFonts w:ascii="仿宋" w:eastAsia="仿宋" w:hAnsi="仿宋" w:hint="eastAsia"/>
          <w:color w:val="000000" w:themeColor="text1"/>
          <w:sz w:val="32"/>
          <w:szCs w:val="32"/>
        </w:rPr>
        <w:t>法律责任问题</w:t>
      </w:r>
      <w:r w:rsidR="00EF1044" w:rsidRPr="00430653">
        <w:rPr>
          <w:rFonts w:ascii="仿宋" w:eastAsia="仿宋" w:hAnsi="仿宋" w:hint="eastAsia"/>
          <w:color w:val="000000" w:themeColor="text1"/>
          <w:sz w:val="32"/>
          <w:szCs w:val="32"/>
        </w:rPr>
        <w:t>，针对经理级别以上人员</w:t>
      </w:r>
      <w:r w:rsidR="00AF4AC7" w:rsidRPr="00430653">
        <w:rPr>
          <w:rFonts w:ascii="仿宋" w:eastAsia="仿宋" w:hAnsi="仿宋" w:hint="eastAsia"/>
          <w:color w:val="000000" w:themeColor="text1"/>
          <w:sz w:val="32"/>
          <w:szCs w:val="32"/>
        </w:rPr>
        <w:t>，设计</w:t>
      </w:r>
      <w:r w:rsidR="00BC250F" w:rsidRPr="00430653">
        <w:rPr>
          <w:rFonts w:ascii="仿宋" w:eastAsia="仿宋" w:hAnsi="仿宋" w:hint="eastAsia"/>
          <w:color w:val="000000" w:themeColor="text1"/>
          <w:sz w:val="32"/>
          <w:szCs w:val="32"/>
        </w:rPr>
        <w:t>注册会计师执业的法律环境现状及分析、</w:t>
      </w:r>
      <w:r w:rsidR="00EF1044" w:rsidRPr="00430653">
        <w:rPr>
          <w:rFonts w:ascii="仿宋" w:eastAsia="仿宋" w:hAnsi="仿宋" w:hint="eastAsia"/>
          <w:color w:val="000000" w:themeColor="text1"/>
          <w:sz w:val="32"/>
          <w:szCs w:val="32"/>
        </w:rPr>
        <w:t>司法会计鉴定专题</w:t>
      </w:r>
      <w:r w:rsidR="00AF4AC7" w:rsidRPr="00430653">
        <w:rPr>
          <w:rFonts w:ascii="仿宋" w:eastAsia="仿宋" w:hAnsi="仿宋" w:hint="eastAsia"/>
          <w:color w:val="000000" w:themeColor="text1"/>
          <w:sz w:val="32"/>
          <w:szCs w:val="32"/>
        </w:rPr>
        <w:t>和课程</w:t>
      </w:r>
      <w:r w:rsidR="00EF1044" w:rsidRPr="00430653">
        <w:rPr>
          <w:rFonts w:ascii="仿宋" w:eastAsia="仿宋" w:hAnsi="仿宋" w:hint="eastAsia"/>
          <w:color w:val="000000" w:themeColor="text1"/>
          <w:sz w:val="32"/>
          <w:szCs w:val="32"/>
        </w:rPr>
        <w:t>。</w:t>
      </w:r>
    </w:p>
    <w:p w14:paraId="5CE6DF5F" w14:textId="4987EEBA" w:rsidR="002636C2" w:rsidRPr="00430653" w:rsidRDefault="002636C2" w:rsidP="002636C2">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三、</w:t>
      </w:r>
      <w:r w:rsidR="003C04CC" w:rsidRPr="00430653">
        <w:rPr>
          <w:rFonts w:ascii="黑体" w:eastAsia="黑体" w:hAnsi="黑体" w:hint="eastAsia"/>
          <w:color w:val="000000" w:themeColor="text1"/>
          <w:sz w:val="32"/>
          <w:szCs w:val="32"/>
        </w:rPr>
        <w:t>注重</w:t>
      </w:r>
      <w:r w:rsidRPr="00430653">
        <w:rPr>
          <w:rFonts w:ascii="黑体" w:eastAsia="黑体" w:hAnsi="黑体" w:hint="eastAsia"/>
          <w:color w:val="000000" w:themeColor="text1"/>
          <w:sz w:val="32"/>
          <w:szCs w:val="32"/>
        </w:rPr>
        <w:t>高端</w:t>
      </w:r>
      <w:r w:rsidR="007D4F95" w:rsidRPr="00430653">
        <w:rPr>
          <w:rFonts w:ascii="黑体" w:eastAsia="黑体" w:hAnsi="黑体" w:hint="eastAsia"/>
          <w:color w:val="000000" w:themeColor="text1"/>
          <w:sz w:val="32"/>
          <w:szCs w:val="32"/>
        </w:rPr>
        <w:t>培养</w:t>
      </w:r>
    </w:p>
    <w:p w14:paraId="1A4338FB" w14:textId="2962599E" w:rsidR="002636C2" w:rsidRPr="00430653" w:rsidRDefault="002636C2" w:rsidP="002636C2">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F96304" w:rsidRPr="00430653">
        <w:rPr>
          <w:rFonts w:ascii="仿宋" w:eastAsia="仿宋" w:hAnsi="仿宋" w:hint="eastAsia"/>
          <w:b/>
          <w:color w:val="000000" w:themeColor="text1"/>
          <w:sz w:val="32"/>
          <w:szCs w:val="32"/>
        </w:rPr>
        <w:t>六</w:t>
      </w:r>
      <w:r w:rsidRPr="00430653">
        <w:rPr>
          <w:rFonts w:ascii="仿宋" w:eastAsia="仿宋" w:hAnsi="仿宋" w:hint="eastAsia"/>
          <w:b/>
          <w:color w:val="000000" w:themeColor="text1"/>
          <w:sz w:val="32"/>
          <w:szCs w:val="32"/>
        </w:rPr>
        <w:t>）</w:t>
      </w:r>
      <w:r w:rsidR="00131F76" w:rsidRPr="00430653">
        <w:rPr>
          <w:rFonts w:ascii="仿宋" w:eastAsia="仿宋" w:hAnsi="仿宋" w:hint="eastAsia"/>
          <w:b/>
          <w:color w:val="000000" w:themeColor="text1"/>
          <w:sz w:val="32"/>
          <w:szCs w:val="32"/>
        </w:rPr>
        <w:t>加强</w:t>
      </w:r>
      <w:r w:rsidR="00F85C6F" w:rsidRPr="00430653">
        <w:rPr>
          <w:rFonts w:ascii="仿宋" w:eastAsia="仿宋" w:hAnsi="仿宋" w:hint="eastAsia"/>
          <w:b/>
          <w:color w:val="000000" w:themeColor="text1"/>
          <w:sz w:val="32"/>
          <w:szCs w:val="32"/>
        </w:rPr>
        <w:t>首席</w:t>
      </w:r>
      <w:r w:rsidR="00131F76" w:rsidRPr="00430653">
        <w:rPr>
          <w:rFonts w:ascii="仿宋" w:eastAsia="仿宋" w:hAnsi="仿宋" w:hint="eastAsia"/>
          <w:b/>
          <w:color w:val="000000" w:themeColor="text1"/>
          <w:sz w:val="32"/>
          <w:szCs w:val="32"/>
        </w:rPr>
        <w:t>合伙人综合素质</w:t>
      </w:r>
      <w:r w:rsidR="0069383C" w:rsidRPr="00430653">
        <w:rPr>
          <w:rFonts w:ascii="仿宋" w:eastAsia="仿宋" w:hAnsi="仿宋" w:hint="eastAsia"/>
          <w:b/>
          <w:color w:val="000000" w:themeColor="text1"/>
          <w:sz w:val="32"/>
          <w:szCs w:val="32"/>
        </w:rPr>
        <w:t>培养</w:t>
      </w:r>
      <w:r w:rsidR="00131F76" w:rsidRPr="00430653">
        <w:rPr>
          <w:rFonts w:ascii="仿宋" w:eastAsia="仿宋" w:hAnsi="仿宋" w:hint="eastAsia"/>
          <w:b/>
          <w:color w:val="000000" w:themeColor="text1"/>
          <w:sz w:val="32"/>
          <w:szCs w:val="32"/>
        </w:rPr>
        <w:t>。</w:t>
      </w:r>
      <w:r w:rsidR="00734D69" w:rsidRPr="00D414F9">
        <w:rPr>
          <w:rFonts w:ascii="仿宋" w:eastAsia="仿宋" w:hAnsi="仿宋" w:hint="eastAsia"/>
          <w:color w:val="000000" w:themeColor="text1"/>
          <w:sz w:val="32"/>
          <w:szCs w:val="32"/>
        </w:rPr>
        <w:t>中国注册会计师协会</w:t>
      </w:r>
      <w:r w:rsidR="00734D69" w:rsidRPr="00430653">
        <w:rPr>
          <w:rFonts w:ascii="仿宋" w:eastAsia="仿宋" w:hAnsi="仿宋" w:hint="eastAsia"/>
          <w:color w:val="000000" w:themeColor="text1"/>
          <w:sz w:val="32"/>
          <w:szCs w:val="32"/>
        </w:rPr>
        <w:t>（以下简称中注协）</w:t>
      </w:r>
      <w:r w:rsidR="00F85C6F" w:rsidRPr="00430653">
        <w:rPr>
          <w:rFonts w:ascii="仿宋" w:eastAsia="仿宋" w:hAnsi="仿宋" w:hint="eastAsia"/>
          <w:color w:val="000000" w:themeColor="text1"/>
          <w:sz w:val="32"/>
          <w:szCs w:val="32"/>
        </w:rPr>
        <w:t>重点针对综合评价前</w:t>
      </w:r>
      <w:r w:rsidR="00347701" w:rsidRPr="00430653">
        <w:rPr>
          <w:rFonts w:ascii="仿宋" w:eastAsia="仿宋" w:hAnsi="仿宋" w:hint="eastAsia"/>
          <w:color w:val="000000" w:themeColor="text1"/>
          <w:sz w:val="32"/>
          <w:szCs w:val="32"/>
        </w:rPr>
        <w:t>百</w:t>
      </w:r>
      <w:r w:rsidR="00F85C6F" w:rsidRPr="00430653">
        <w:rPr>
          <w:rFonts w:ascii="仿宋" w:eastAsia="仿宋" w:hAnsi="仿宋" w:hint="eastAsia"/>
          <w:color w:val="000000" w:themeColor="text1"/>
          <w:sz w:val="32"/>
          <w:szCs w:val="32"/>
        </w:rPr>
        <w:t>家会计师事务所的首席合伙人</w:t>
      </w:r>
      <w:r w:rsidR="0081560C">
        <w:rPr>
          <w:rFonts w:ascii="仿宋" w:eastAsia="仿宋" w:hAnsi="仿宋" w:hint="eastAsia"/>
          <w:color w:val="000000" w:themeColor="text1"/>
          <w:sz w:val="32"/>
          <w:szCs w:val="32"/>
        </w:rPr>
        <w:t>和</w:t>
      </w:r>
      <w:r w:rsidR="0081560C" w:rsidRPr="0081560C">
        <w:rPr>
          <w:rFonts w:ascii="仿宋" w:eastAsia="仿宋" w:hAnsi="仿宋" w:hint="eastAsia"/>
          <w:color w:val="000000" w:themeColor="text1"/>
          <w:sz w:val="32"/>
          <w:szCs w:val="32"/>
        </w:rPr>
        <w:t>从事证券服务业务会计师事务所</w:t>
      </w:r>
      <w:r w:rsidR="0081560C">
        <w:rPr>
          <w:rFonts w:ascii="仿宋" w:eastAsia="仿宋" w:hAnsi="仿宋" w:hint="eastAsia"/>
          <w:color w:val="000000" w:themeColor="text1"/>
          <w:sz w:val="32"/>
          <w:szCs w:val="32"/>
        </w:rPr>
        <w:t>合伙人</w:t>
      </w:r>
      <w:r w:rsidR="00F85C6F" w:rsidRPr="00430653">
        <w:rPr>
          <w:rFonts w:ascii="仿宋" w:eastAsia="仿宋" w:hAnsi="仿宋" w:hint="eastAsia"/>
          <w:color w:val="000000" w:themeColor="text1"/>
          <w:sz w:val="32"/>
          <w:szCs w:val="32"/>
        </w:rPr>
        <w:t>开展培训，</w:t>
      </w:r>
      <w:r w:rsidR="00CA7AD3" w:rsidRPr="008C46A4">
        <w:rPr>
          <w:rFonts w:ascii="仿宋" w:eastAsia="仿宋" w:hAnsi="仿宋" w:hint="eastAsia"/>
          <w:color w:val="000000" w:themeColor="text1"/>
          <w:sz w:val="32"/>
          <w:szCs w:val="32"/>
        </w:rPr>
        <w:t>各省、自治区、直辖市注册会计师协会</w:t>
      </w:r>
      <w:r w:rsidR="00734D69" w:rsidRPr="00430653">
        <w:rPr>
          <w:rFonts w:ascii="仿宋" w:eastAsia="仿宋" w:hAnsi="仿宋" w:hint="eastAsia"/>
          <w:color w:val="000000" w:themeColor="text1"/>
          <w:sz w:val="32"/>
          <w:szCs w:val="32"/>
        </w:rPr>
        <w:t>（以下简称地方注协）</w:t>
      </w:r>
      <w:r w:rsidR="00F85C6F" w:rsidRPr="00430653">
        <w:rPr>
          <w:rFonts w:ascii="仿宋" w:eastAsia="仿宋" w:hAnsi="仿宋" w:hint="eastAsia"/>
          <w:color w:val="000000" w:themeColor="text1"/>
          <w:sz w:val="32"/>
          <w:szCs w:val="32"/>
        </w:rPr>
        <w:t>重点针对本地区其他</w:t>
      </w:r>
      <w:r w:rsidR="00033348" w:rsidRPr="00430653">
        <w:rPr>
          <w:rFonts w:ascii="仿宋" w:eastAsia="仿宋" w:hAnsi="仿宋" w:hint="eastAsia"/>
          <w:color w:val="000000" w:themeColor="text1"/>
          <w:sz w:val="32"/>
          <w:szCs w:val="32"/>
        </w:rPr>
        <w:t>会计师</w:t>
      </w:r>
      <w:r w:rsidR="00F85C6F" w:rsidRPr="00430653">
        <w:rPr>
          <w:rFonts w:ascii="仿宋" w:eastAsia="仿宋" w:hAnsi="仿宋" w:hint="eastAsia"/>
          <w:color w:val="000000" w:themeColor="text1"/>
          <w:sz w:val="32"/>
          <w:szCs w:val="32"/>
        </w:rPr>
        <w:t>事务所的首席合伙人开展培训。</w:t>
      </w:r>
      <w:r w:rsidR="00EC0AFA" w:rsidRPr="00430653">
        <w:rPr>
          <w:rFonts w:ascii="仿宋" w:eastAsia="仿宋" w:hAnsi="仿宋" w:hint="eastAsia"/>
          <w:color w:val="000000" w:themeColor="text1"/>
          <w:sz w:val="32"/>
          <w:szCs w:val="32"/>
        </w:rPr>
        <w:t>首席合伙人的培训以研修</w:t>
      </w:r>
      <w:r w:rsidR="00033348" w:rsidRPr="00430653">
        <w:rPr>
          <w:rFonts w:ascii="仿宋" w:eastAsia="仿宋" w:hAnsi="仿宋" w:hint="eastAsia"/>
          <w:color w:val="000000" w:themeColor="text1"/>
          <w:sz w:val="32"/>
          <w:szCs w:val="32"/>
        </w:rPr>
        <w:t>为主，课程</w:t>
      </w:r>
      <w:r w:rsidR="000C51BA" w:rsidRPr="00430653">
        <w:rPr>
          <w:rFonts w:ascii="仿宋" w:eastAsia="仿宋" w:hAnsi="仿宋" w:hint="eastAsia"/>
          <w:color w:val="000000" w:themeColor="text1"/>
          <w:sz w:val="32"/>
          <w:szCs w:val="32"/>
        </w:rPr>
        <w:t>包括</w:t>
      </w:r>
      <w:r w:rsidR="00033348" w:rsidRPr="00430653">
        <w:rPr>
          <w:rFonts w:ascii="仿宋" w:eastAsia="仿宋" w:hAnsi="仿宋" w:hint="eastAsia"/>
          <w:color w:val="000000" w:themeColor="text1"/>
          <w:sz w:val="32"/>
          <w:szCs w:val="32"/>
        </w:rPr>
        <w:t>会计师事务所的生存与发展、文化建设、运营管理、业务开拓和信息化等</w:t>
      </w:r>
      <w:r w:rsidR="007351DE" w:rsidRPr="00430653">
        <w:rPr>
          <w:rFonts w:ascii="仿宋" w:eastAsia="仿宋" w:hAnsi="仿宋" w:hint="eastAsia"/>
          <w:color w:val="000000" w:themeColor="text1"/>
          <w:sz w:val="32"/>
          <w:szCs w:val="32"/>
        </w:rPr>
        <w:t>。</w:t>
      </w:r>
    </w:p>
    <w:p w14:paraId="48D7180C" w14:textId="01EAFF20" w:rsidR="00DB3EC8" w:rsidRPr="00430653" w:rsidRDefault="007351DE" w:rsidP="002636C2">
      <w:pPr>
        <w:spacing w:line="560" w:lineRule="exact"/>
        <w:ind w:firstLineChars="200" w:firstLine="643"/>
        <w:rPr>
          <w:rFonts w:ascii="仿宋" w:eastAsia="仿宋" w:hAnsi="仿宋"/>
          <w:b/>
          <w:color w:val="000000" w:themeColor="text1"/>
          <w:sz w:val="32"/>
          <w:szCs w:val="32"/>
        </w:rPr>
      </w:pPr>
      <w:r w:rsidRPr="00430653">
        <w:rPr>
          <w:rFonts w:ascii="仿宋" w:eastAsia="仿宋" w:hAnsi="仿宋" w:hint="eastAsia"/>
          <w:b/>
          <w:color w:val="000000" w:themeColor="text1"/>
          <w:sz w:val="32"/>
          <w:szCs w:val="32"/>
        </w:rPr>
        <w:t>（</w:t>
      </w:r>
      <w:r w:rsidR="00F96304" w:rsidRPr="00430653">
        <w:rPr>
          <w:rFonts w:ascii="仿宋" w:eastAsia="仿宋" w:hAnsi="仿宋" w:hint="eastAsia"/>
          <w:b/>
          <w:color w:val="000000" w:themeColor="text1"/>
          <w:sz w:val="32"/>
          <w:szCs w:val="32"/>
        </w:rPr>
        <w:t>七</w:t>
      </w:r>
      <w:r w:rsidRPr="00430653">
        <w:rPr>
          <w:rFonts w:ascii="仿宋" w:eastAsia="仿宋" w:hAnsi="仿宋" w:hint="eastAsia"/>
          <w:b/>
          <w:color w:val="000000" w:themeColor="text1"/>
          <w:sz w:val="32"/>
          <w:szCs w:val="32"/>
        </w:rPr>
        <w:t>）加强高端人才培养。</w:t>
      </w:r>
      <w:r w:rsidRPr="008C46A4">
        <w:rPr>
          <w:rFonts w:ascii="仿宋" w:eastAsia="仿宋" w:hAnsi="仿宋" w:hint="eastAsia"/>
          <w:color w:val="000000" w:themeColor="text1"/>
          <w:sz w:val="32"/>
          <w:szCs w:val="32"/>
        </w:rPr>
        <w:t>中注</w:t>
      </w:r>
      <w:proofErr w:type="gramStart"/>
      <w:r w:rsidRPr="008C46A4">
        <w:rPr>
          <w:rFonts w:ascii="仿宋" w:eastAsia="仿宋" w:hAnsi="仿宋" w:hint="eastAsia"/>
          <w:color w:val="000000" w:themeColor="text1"/>
          <w:sz w:val="32"/>
          <w:szCs w:val="32"/>
        </w:rPr>
        <w:t>协</w:t>
      </w:r>
      <w:r w:rsidRPr="00430653">
        <w:rPr>
          <w:rFonts w:ascii="仿宋" w:eastAsia="仿宋" w:hAnsi="仿宋" w:hint="eastAsia"/>
          <w:color w:val="000000" w:themeColor="text1"/>
          <w:sz w:val="32"/>
          <w:szCs w:val="32"/>
        </w:rPr>
        <w:t>完善</w:t>
      </w:r>
      <w:proofErr w:type="gramEnd"/>
      <w:r w:rsidRPr="00430653">
        <w:rPr>
          <w:rFonts w:ascii="仿宋" w:eastAsia="仿宋" w:hAnsi="仿宋" w:hint="eastAsia"/>
          <w:color w:val="000000" w:themeColor="text1"/>
          <w:sz w:val="32"/>
          <w:szCs w:val="32"/>
        </w:rPr>
        <w:t>高端人才培养使用机制，制定《会员培养（高端班）项目考核办法》和《注册会计师行业高端人才使用管理暂行办法》。搭建高端人才</w:t>
      </w:r>
      <w:r w:rsidRPr="00430653">
        <w:rPr>
          <w:rFonts w:ascii="仿宋" w:eastAsia="仿宋" w:hAnsi="仿宋" w:hint="eastAsia"/>
          <w:color w:val="000000" w:themeColor="text1"/>
          <w:sz w:val="32"/>
          <w:szCs w:val="32"/>
        </w:rPr>
        <w:lastRenderedPageBreak/>
        <w:t>使用平台，鼓励高端人才参加中注协或地方注协工作，以用促学，推动培养与使用的有机结合。组织开展会员培养（高端班）第二期学员选拔，不断优化专业领域、分布区域结构，提高国际化、数字化、管理型等方面高端人才的比重。组织开展高端人才培训</w:t>
      </w:r>
      <w:r w:rsidR="0069383C" w:rsidRPr="00430653">
        <w:rPr>
          <w:rFonts w:ascii="仿宋" w:eastAsia="仿宋" w:hAnsi="仿宋" w:hint="eastAsia"/>
          <w:color w:val="000000" w:themeColor="text1"/>
          <w:sz w:val="32"/>
          <w:szCs w:val="32"/>
        </w:rPr>
        <w:t>、</w:t>
      </w:r>
      <w:r w:rsidRPr="00430653">
        <w:rPr>
          <w:rFonts w:ascii="仿宋" w:eastAsia="仿宋" w:hAnsi="仿宋" w:hint="eastAsia"/>
          <w:color w:val="000000" w:themeColor="text1"/>
          <w:sz w:val="32"/>
          <w:szCs w:val="32"/>
        </w:rPr>
        <w:t>联合集中培训</w:t>
      </w:r>
      <w:r w:rsidR="0069383C" w:rsidRPr="00430653">
        <w:rPr>
          <w:rFonts w:ascii="仿宋" w:eastAsia="仿宋" w:hAnsi="仿宋" w:hint="eastAsia"/>
          <w:color w:val="000000" w:themeColor="text1"/>
          <w:sz w:val="32"/>
          <w:szCs w:val="32"/>
        </w:rPr>
        <w:t>，</w:t>
      </w:r>
      <w:r w:rsidR="00EC0AFA" w:rsidRPr="00430653">
        <w:rPr>
          <w:rFonts w:ascii="仿宋" w:eastAsia="仿宋" w:hAnsi="仿宋" w:hint="eastAsia"/>
          <w:color w:val="000000" w:themeColor="text1"/>
          <w:sz w:val="32"/>
          <w:szCs w:val="32"/>
        </w:rPr>
        <w:t>以及</w:t>
      </w:r>
      <w:r w:rsidRPr="00430653">
        <w:rPr>
          <w:rFonts w:ascii="仿宋" w:eastAsia="仿宋" w:hAnsi="仿宋" w:hint="eastAsia"/>
          <w:color w:val="000000" w:themeColor="text1"/>
          <w:sz w:val="32"/>
          <w:szCs w:val="32"/>
        </w:rPr>
        <w:t>高端人才考核工作。有条件的</w:t>
      </w:r>
      <w:r w:rsidRPr="008C46A4">
        <w:rPr>
          <w:rFonts w:ascii="仿宋" w:eastAsia="仿宋" w:hAnsi="仿宋" w:hint="eastAsia"/>
          <w:color w:val="000000" w:themeColor="text1"/>
          <w:sz w:val="32"/>
          <w:szCs w:val="32"/>
        </w:rPr>
        <w:t>地方注协</w:t>
      </w:r>
      <w:r w:rsidRPr="00430653">
        <w:rPr>
          <w:rFonts w:ascii="仿宋" w:eastAsia="仿宋" w:hAnsi="仿宋" w:hint="eastAsia"/>
          <w:color w:val="000000" w:themeColor="text1"/>
          <w:sz w:val="32"/>
          <w:szCs w:val="32"/>
        </w:rPr>
        <w:t>自主开展本地区高端人才培养或参加当地财政部门举办的高端人才培养项目。</w:t>
      </w:r>
    </w:p>
    <w:p w14:paraId="47C84E60" w14:textId="5CE6B5BA" w:rsidR="00EE4114" w:rsidRPr="00430653" w:rsidRDefault="001C3D21" w:rsidP="001515E7">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四</w:t>
      </w:r>
      <w:r w:rsidR="00EE4114" w:rsidRPr="00430653">
        <w:rPr>
          <w:rFonts w:ascii="黑体" w:eastAsia="黑体" w:hAnsi="黑体" w:hint="eastAsia"/>
          <w:color w:val="000000" w:themeColor="text1"/>
          <w:sz w:val="32"/>
          <w:szCs w:val="32"/>
        </w:rPr>
        <w:t>、</w:t>
      </w:r>
      <w:r w:rsidR="003A1B49" w:rsidRPr="00430653">
        <w:rPr>
          <w:rFonts w:ascii="黑体" w:eastAsia="黑体" w:hAnsi="黑体" w:hint="eastAsia"/>
          <w:color w:val="000000" w:themeColor="text1"/>
          <w:sz w:val="32"/>
          <w:szCs w:val="32"/>
        </w:rPr>
        <w:t>强化胜任能力</w:t>
      </w:r>
      <w:r w:rsidR="00EE4114" w:rsidRPr="00430653">
        <w:rPr>
          <w:rFonts w:ascii="黑体" w:eastAsia="黑体" w:hAnsi="黑体" w:hint="eastAsia"/>
          <w:color w:val="000000" w:themeColor="text1"/>
          <w:sz w:val="32"/>
          <w:szCs w:val="32"/>
        </w:rPr>
        <w:t>培训</w:t>
      </w:r>
      <w:r w:rsidR="00734D69" w:rsidRPr="00430653">
        <w:rPr>
          <w:rFonts w:ascii="黑体" w:eastAsia="黑体" w:hAnsi="黑体" w:hint="eastAsia"/>
          <w:color w:val="000000" w:themeColor="text1"/>
          <w:sz w:val="32"/>
          <w:szCs w:val="32"/>
        </w:rPr>
        <w:t>，提升道德操守</w:t>
      </w:r>
    </w:p>
    <w:p w14:paraId="2FEFD455" w14:textId="02BBB462" w:rsidR="001847C2" w:rsidRPr="00430653" w:rsidRDefault="002551EF" w:rsidP="0099357A">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F96304" w:rsidRPr="00430653">
        <w:rPr>
          <w:rFonts w:ascii="仿宋" w:eastAsia="仿宋" w:hAnsi="仿宋" w:hint="eastAsia"/>
          <w:b/>
          <w:color w:val="000000" w:themeColor="text1"/>
          <w:sz w:val="32"/>
          <w:szCs w:val="32"/>
        </w:rPr>
        <w:t>八</w:t>
      </w:r>
      <w:r w:rsidRPr="00430653">
        <w:rPr>
          <w:rFonts w:ascii="仿宋" w:eastAsia="仿宋" w:hAnsi="仿宋" w:hint="eastAsia"/>
          <w:b/>
          <w:color w:val="000000" w:themeColor="text1"/>
          <w:sz w:val="32"/>
          <w:szCs w:val="32"/>
        </w:rPr>
        <w:t>）</w:t>
      </w:r>
      <w:r w:rsidR="008F398F" w:rsidRPr="00430653">
        <w:rPr>
          <w:rFonts w:ascii="仿宋" w:eastAsia="仿宋" w:hAnsi="仿宋" w:hint="eastAsia"/>
          <w:b/>
          <w:color w:val="000000" w:themeColor="text1"/>
          <w:sz w:val="32"/>
          <w:szCs w:val="32"/>
        </w:rPr>
        <w:t>强化注册会计师</w:t>
      </w:r>
      <w:r w:rsidR="00A31B7B" w:rsidRPr="00430653">
        <w:rPr>
          <w:rFonts w:ascii="仿宋" w:eastAsia="仿宋" w:hAnsi="仿宋" w:hint="eastAsia"/>
          <w:b/>
          <w:color w:val="000000" w:themeColor="text1"/>
          <w:sz w:val="32"/>
          <w:szCs w:val="32"/>
        </w:rPr>
        <w:t>技术胜任能力</w:t>
      </w:r>
      <w:r w:rsidR="008F398F" w:rsidRPr="00430653">
        <w:rPr>
          <w:rFonts w:ascii="仿宋" w:eastAsia="仿宋" w:hAnsi="仿宋" w:hint="eastAsia"/>
          <w:b/>
          <w:color w:val="000000" w:themeColor="text1"/>
          <w:sz w:val="32"/>
          <w:szCs w:val="32"/>
        </w:rPr>
        <w:t>培训。</w:t>
      </w:r>
      <w:r w:rsidR="008F398F" w:rsidRPr="008C46A4">
        <w:rPr>
          <w:rFonts w:ascii="仿宋" w:eastAsia="仿宋" w:hAnsi="仿宋" w:hint="eastAsia"/>
          <w:color w:val="000000" w:themeColor="text1"/>
          <w:sz w:val="32"/>
          <w:szCs w:val="32"/>
        </w:rPr>
        <w:t>围绕注册会计师</w:t>
      </w:r>
      <w:r w:rsidR="009272F8" w:rsidRPr="008C46A4">
        <w:rPr>
          <w:rFonts w:ascii="仿宋" w:eastAsia="仿宋" w:hAnsi="仿宋" w:hint="eastAsia"/>
          <w:color w:val="000000" w:themeColor="text1"/>
          <w:sz w:val="32"/>
          <w:szCs w:val="32"/>
        </w:rPr>
        <w:t>的</w:t>
      </w:r>
      <w:r w:rsidR="008F398F" w:rsidRPr="008C46A4">
        <w:rPr>
          <w:rFonts w:ascii="仿宋" w:eastAsia="仿宋" w:hAnsi="仿宋" w:hint="eastAsia"/>
          <w:color w:val="000000" w:themeColor="text1"/>
          <w:sz w:val="32"/>
          <w:szCs w:val="32"/>
        </w:rPr>
        <w:t>技术胜任能力</w:t>
      </w:r>
      <w:r w:rsidR="009272F8" w:rsidRPr="008C46A4">
        <w:rPr>
          <w:rFonts w:ascii="仿宋" w:eastAsia="仿宋" w:hAnsi="仿宋" w:hint="eastAsia"/>
          <w:color w:val="000000" w:themeColor="text1"/>
          <w:sz w:val="32"/>
          <w:szCs w:val="32"/>
        </w:rPr>
        <w:t>，</w:t>
      </w:r>
      <w:r w:rsidR="008927CE" w:rsidRPr="00430653">
        <w:rPr>
          <w:rFonts w:ascii="仿宋" w:eastAsia="仿宋" w:hAnsi="仿宋" w:hint="eastAsia"/>
          <w:color w:val="000000" w:themeColor="text1"/>
          <w:sz w:val="32"/>
          <w:szCs w:val="32"/>
        </w:rPr>
        <w:t>开设</w:t>
      </w:r>
      <w:r w:rsidR="00E27E77" w:rsidRPr="00430653">
        <w:rPr>
          <w:rFonts w:ascii="仿宋" w:eastAsia="仿宋" w:hAnsi="仿宋" w:hint="eastAsia"/>
          <w:color w:val="000000" w:themeColor="text1"/>
          <w:sz w:val="32"/>
          <w:szCs w:val="32"/>
        </w:rPr>
        <w:t>财务会计和报告，管理会计，税收，审计与</w:t>
      </w:r>
      <w:proofErr w:type="gramStart"/>
      <w:r w:rsidR="00E27E77" w:rsidRPr="00430653">
        <w:rPr>
          <w:rFonts w:ascii="仿宋" w:eastAsia="仿宋" w:hAnsi="仿宋" w:hint="eastAsia"/>
          <w:color w:val="000000" w:themeColor="text1"/>
          <w:sz w:val="32"/>
          <w:szCs w:val="32"/>
        </w:rPr>
        <w:t>鉴证</w:t>
      </w:r>
      <w:proofErr w:type="gramEnd"/>
      <w:r w:rsidR="00E27E77" w:rsidRPr="00430653">
        <w:rPr>
          <w:rFonts w:ascii="仿宋" w:eastAsia="仿宋" w:hAnsi="仿宋" w:hint="eastAsia"/>
          <w:color w:val="000000" w:themeColor="text1"/>
          <w:sz w:val="32"/>
          <w:szCs w:val="32"/>
        </w:rPr>
        <w:t>，治理、风险管理和内部控制，商业法律法规，信息技术，商业和组织环境，经济学，商业策略与管理</w:t>
      </w:r>
      <w:r w:rsidR="007C737C" w:rsidRPr="00430653">
        <w:rPr>
          <w:rFonts w:ascii="仿宋" w:eastAsia="仿宋" w:hAnsi="仿宋" w:hint="eastAsia"/>
          <w:color w:val="000000" w:themeColor="text1"/>
          <w:sz w:val="32"/>
          <w:szCs w:val="32"/>
        </w:rPr>
        <w:t>和</w:t>
      </w:r>
      <w:r w:rsidR="00EC6D0E" w:rsidRPr="00430653">
        <w:rPr>
          <w:rFonts w:ascii="仿宋" w:eastAsia="仿宋" w:hAnsi="仿宋" w:hint="eastAsia"/>
          <w:color w:val="000000" w:themeColor="text1"/>
          <w:sz w:val="32"/>
          <w:szCs w:val="32"/>
        </w:rPr>
        <w:t>乡村振兴</w:t>
      </w:r>
      <w:r w:rsidR="00E27E77" w:rsidRPr="00430653">
        <w:rPr>
          <w:rFonts w:ascii="仿宋" w:eastAsia="仿宋" w:hAnsi="仿宋" w:hint="eastAsia"/>
          <w:color w:val="000000" w:themeColor="text1"/>
          <w:sz w:val="32"/>
          <w:szCs w:val="32"/>
        </w:rPr>
        <w:t>等</w:t>
      </w:r>
      <w:r w:rsidR="009272F8" w:rsidRPr="00430653">
        <w:rPr>
          <w:rFonts w:ascii="仿宋" w:eastAsia="仿宋" w:hAnsi="仿宋" w:hint="eastAsia"/>
          <w:color w:val="000000" w:themeColor="text1"/>
          <w:sz w:val="32"/>
          <w:szCs w:val="32"/>
        </w:rPr>
        <w:t>专题和课程</w:t>
      </w:r>
      <w:r w:rsidR="007E32D0" w:rsidRPr="00430653">
        <w:rPr>
          <w:rFonts w:ascii="仿宋" w:eastAsia="仿宋" w:hAnsi="仿宋" w:hint="eastAsia"/>
          <w:color w:val="000000" w:themeColor="text1"/>
          <w:sz w:val="32"/>
          <w:szCs w:val="32"/>
        </w:rPr>
        <w:t>，</w:t>
      </w:r>
      <w:r w:rsidR="001F2E2B" w:rsidRPr="00430653">
        <w:rPr>
          <w:rFonts w:ascii="仿宋" w:eastAsia="仿宋" w:hAnsi="仿宋" w:hint="eastAsia"/>
          <w:color w:val="000000" w:themeColor="text1"/>
          <w:sz w:val="32"/>
          <w:szCs w:val="32"/>
        </w:rPr>
        <w:t>创新培训方式，采取自主举办、</w:t>
      </w:r>
      <w:r w:rsidR="007E32D0" w:rsidRPr="00430653">
        <w:rPr>
          <w:rFonts w:ascii="仿宋" w:eastAsia="仿宋" w:hAnsi="仿宋" w:hint="eastAsia"/>
          <w:color w:val="000000" w:themeColor="text1"/>
          <w:sz w:val="32"/>
          <w:szCs w:val="32"/>
        </w:rPr>
        <w:t>联合举办和</w:t>
      </w:r>
      <w:r w:rsidR="001F2E2B" w:rsidRPr="00430653">
        <w:rPr>
          <w:rFonts w:ascii="仿宋" w:eastAsia="仿宋" w:hAnsi="仿宋" w:hint="eastAsia"/>
          <w:color w:val="000000" w:themeColor="text1"/>
          <w:sz w:val="32"/>
          <w:szCs w:val="32"/>
        </w:rPr>
        <w:t>委托举办</w:t>
      </w:r>
      <w:r w:rsidR="007E32D0" w:rsidRPr="00430653">
        <w:rPr>
          <w:rFonts w:ascii="仿宋" w:eastAsia="仿宋" w:hAnsi="仿宋" w:hint="eastAsia"/>
          <w:color w:val="000000" w:themeColor="text1"/>
          <w:sz w:val="32"/>
          <w:szCs w:val="32"/>
        </w:rPr>
        <w:t>方式，不断提升全体注册会计师的技术胜任能力。</w:t>
      </w:r>
    </w:p>
    <w:p w14:paraId="5D2C9A02" w14:textId="0EA9D6ED" w:rsidR="00B836DE" w:rsidRPr="00430653" w:rsidRDefault="00A31B7B" w:rsidP="00465273">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F96304" w:rsidRPr="00430653">
        <w:rPr>
          <w:rFonts w:ascii="仿宋" w:eastAsia="仿宋" w:hAnsi="仿宋" w:hint="eastAsia"/>
          <w:b/>
          <w:color w:val="000000" w:themeColor="text1"/>
          <w:sz w:val="32"/>
          <w:szCs w:val="32"/>
        </w:rPr>
        <w:t>九</w:t>
      </w:r>
      <w:r w:rsidRPr="00430653">
        <w:rPr>
          <w:rFonts w:ascii="仿宋" w:eastAsia="仿宋" w:hAnsi="仿宋" w:hint="eastAsia"/>
          <w:b/>
          <w:color w:val="000000" w:themeColor="text1"/>
          <w:sz w:val="32"/>
          <w:szCs w:val="32"/>
        </w:rPr>
        <w:t>）</w:t>
      </w:r>
      <w:r w:rsidR="008F398F" w:rsidRPr="00430653">
        <w:rPr>
          <w:rFonts w:ascii="仿宋" w:eastAsia="仿宋" w:hAnsi="仿宋" w:hint="eastAsia"/>
          <w:b/>
          <w:color w:val="000000" w:themeColor="text1"/>
          <w:sz w:val="32"/>
          <w:szCs w:val="32"/>
        </w:rPr>
        <w:t>强化注册会计师</w:t>
      </w:r>
      <w:r w:rsidRPr="00430653">
        <w:rPr>
          <w:rFonts w:ascii="仿宋" w:eastAsia="仿宋" w:hAnsi="仿宋" w:hint="eastAsia"/>
          <w:b/>
          <w:color w:val="000000" w:themeColor="text1"/>
          <w:sz w:val="32"/>
          <w:szCs w:val="32"/>
        </w:rPr>
        <w:t>职业技能</w:t>
      </w:r>
      <w:r w:rsidR="008F398F" w:rsidRPr="00430653">
        <w:rPr>
          <w:rFonts w:ascii="仿宋" w:eastAsia="仿宋" w:hAnsi="仿宋" w:hint="eastAsia"/>
          <w:b/>
          <w:color w:val="000000" w:themeColor="text1"/>
          <w:sz w:val="32"/>
          <w:szCs w:val="32"/>
        </w:rPr>
        <w:t>培训。</w:t>
      </w:r>
      <w:r w:rsidR="008F398F" w:rsidRPr="008C46A4">
        <w:rPr>
          <w:rFonts w:ascii="仿宋" w:eastAsia="仿宋" w:hAnsi="仿宋" w:hint="eastAsia"/>
          <w:color w:val="000000" w:themeColor="text1"/>
          <w:sz w:val="32"/>
          <w:szCs w:val="32"/>
        </w:rPr>
        <w:t>围绕注册会计师</w:t>
      </w:r>
      <w:r w:rsidR="008927CE" w:rsidRPr="008C46A4">
        <w:rPr>
          <w:rFonts w:ascii="仿宋" w:eastAsia="仿宋" w:hAnsi="仿宋" w:hint="eastAsia"/>
          <w:color w:val="000000" w:themeColor="text1"/>
          <w:sz w:val="32"/>
          <w:szCs w:val="32"/>
        </w:rPr>
        <w:t>的</w:t>
      </w:r>
      <w:r w:rsidR="008F398F" w:rsidRPr="008C46A4">
        <w:rPr>
          <w:rFonts w:ascii="仿宋" w:eastAsia="仿宋" w:hAnsi="仿宋" w:hint="eastAsia"/>
          <w:color w:val="000000" w:themeColor="text1"/>
          <w:sz w:val="32"/>
          <w:szCs w:val="32"/>
        </w:rPr>
        <w:t>职业技能</w:t>
      </w:r>
      <w:r w:rsidR="008927CE" w:rsidRPr="008C46A4">
        <w:rPr>
          <w:rFonts w:ascii="仿宋" w:eastAsia="仿宋" w:hAnsi="仿宋" w:hint="eastAsia"/>
          <w:color w:val="000000" w:themeColor="text1"/>
          <w:sz w:val="32"/>
          <w:szCs w:val="32"/>
        </w:rPr>
        <w:t>，</w:t>
      </w:r>
      <w:r w:rsidR="008927CE" w:rsidRPr="00430653">
        <w:rPr>
          <w:rFonts w:ascii="仿宋" w:eastAsia="仿宋" w:hAnsi="仿宋" w:hint="eastAsia"/>
          <w:color w:val="000000" w:themeColor="text1"/>
          <w:sz w:val="32"/>
          <w:szCs w:val="32"/>
        </w:rPr>
        <w:t>开设</w:t>
      </w:r>
      <w:r w:rsidR="007E32D0" w:rsidRPr="00430653">
        <w:rPr>
          <w:rFonts w:ascii="仿宋" w:eastAsia="仿宋" w:hAnsi="仿宋" w:hint="eastAsia"/>
          <w:color w:val="000000" w:themeColor="text1"/>
          <w:sz w:val="32"/>
          <w:szCs w:val="32"/>
        </w:rPr>
        <w:t>智力技能、人际关系</w:t>
      </w:r>
      <w:r w:rsidR="000C51BA" w:rsidRPr="00430653">
        <w:rPr>
          <w:rFonts w:ascii="仿宋" w:eastAsia="仿宋" w:hAnsi="仿宋" w:hint="eastAsia"/>
          <w:color w:val="000000" w:themeColor="text1"/>
          <w:sz w:val="32"/>
          <w:szCs w:val="32"/>
        </w:rPr>
        <w:t>及</w:t>
      </w:r>
      <w:r w:rsidR="007E32D0" w:rsidRPr="00430653">
        <w:rPr>
          <w:rFonts w:ascii="仿宋" w:eastAsia="仿宋" w:hAnsi="仿宋" w:hint="eastAsia"/>
          <w:color w:val="000000" w:themeColor="text1"/>
          <w:sz w:val="32"/>
          <w:szCs w:val="32"/>
        </w:rPr>
        <w:t>沟通、个人表现、组织等</w:t>
      </w:r>
      <w:r w:rsidR="008927CE" w:rsidRPr="00430653">
        <w:rPr>
          <w:rFonts w:ascii="仿宋" w:eastAsia="仿宋" w:hAnsi="仿宋" w:hint="eastAsia"/>
          <w:color w:val="000000" w:themeColor="text1"/>
          <w:sz w:val="32"/>
          <w:szCs w:val="32"/>
        </w:rPr>
        <w:t>专题和课程</w:t>
      </w:r>
      <w:r w:rsidR="007E32D0" w:rsidRPr="00430653">
        <w:rPr>
          <w:rFonts w:ascii="仿宋" w:eastAsia="仿宋" w:hAnsi="仿宋" w:hint="eastAsia"/>
          <w:color w:val="000000" w:themeColor="text1"/>
          <w:sz w:val="32"/>
          <w:szCs w:val="32"/>
        </w:rPr>
        <w:t>，</w:t>
      </w:r>
      <w:r w:rsidR="00940BB4" w:rsidRPr="00430653">
        <w:rPr>
          <w:rFonts w:ascii="仿宋" w:eastAsia="仿宋" w:hAnsi="仿宋" w:hint="eastAsia"/>
          <w:color w:val="000000" w:themeColor="text1"/>
          <w:sz w:val="32"/>
          <w:szCs w:val="32"/>
        </w:rPr>
        <w:t>采取老师授课与学员展示相结合方式，侧重实务操作，</w:t>
      </w:r>
      <w:r w:rsidR="00155BEA" w:rsidRPr="00430653">
        <w:rPr>
          <w:rFonts w:ascii="仿宋" w:eastAsia="仿宋" w:hAnsi="仿宋" w:hint="eastAsia"/>
          <w:color w:val="000000" w:themeColor="text1"/>
          <w:sz w:val="32"/>
          <w:szCs w:val="32"/>
        </w:rPr>
        <w:t>培训对象涵盖合伙人、经理</w:t>
      </w:r>
      <w:r w:rsidR="00BD5338" w:rsidRPr="00430653">
        <w:rPr>
          <w:rFonts w:ascii="仿宋" w:eastAsia="仿宋" w:hAnsi="仿宋" w:hint="eastAsia"/>
          <w:color w:val="000000" w:themeColor="text1"/>
          <w:sz w:val="32"/>
          <w:szCs w:val="32"/>
        </w:rPr>
        <w:t>和</w:t>
      </w:r>
      <w:r w:rsidR="00155BEA" w:rsidRPr="00430653">
        <w:rPr>
          <w:rFonts w:ascii="仿宋" w:eastAsia="仿宋" w:hAnsi="仿宋" w:hint="eastAsia"/>
          <w:color w:val="000000" w:themeColor="text1"/>
          <w:sz w:val="32"/>
          <w:szCs w:val="32"/>
        </w:rPr>
        <w:t>一般注册会计师</w:t>
      </w:r>
      <w:r w:rsidR="00940BB4" w:rsidRPr="00430653">
        <w:rPr>
          <w:rFonts w:ascii="仿宋" w:eastAsia="仿宋" w:hAnsi="仿宋" w:hint="eastAsia"/>
          <w:color w:val="000000" w:themeColor="text1"/>
          <w:sz w:val="32"/>
          <w:szCs w:val="32"/>
        </w:rPr>
        <w:t>等</w:t>
      </w:r>
      <w:r w:rsidR="001862A2" w:rsidRPr="00430653">
        <w:rPr>
          <w:rFonts w:ascii="仿宋" w:eastAsia="仿宋" w:hAnsi="仿宋" w:hint="eastAsia"/>
          <w:color w:val="000000" w:themeColor="text1"/>
          <w:sz w:val="32"/>
          <w:szCs w:val="32"/>
        </w:rPr>
        <w:t>，不断提升全行业的职业技能。</w:t>
      </w:r>
    </w:p>
    <w:p w14:paraId="5674AFAA" w14:textId="32FFC765" w:rsidR="00A31B7B" w:rsidRPr="00430653" w:rsidRDefault="00A31B7B" w:rsidP="008221FB">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F96304" w:rsidRPr="00430653">
        <w:rPr>
          <w:rFonts w:ascii="仿宋" w:eastAsia="仿宋" w:hAnsi="仿宋" w:hint="eastAsia"/>
          <w:b/>
          <w:color w:val="000000" w:themeColor="text1"/>
          <w:sz w:val="32"/>
          <w:szCs w:val="32"/>
        </w:rPr>
        <w:t>十</w:t>
      </w:r>
      <w:r w:rsidRPr="00430653">
        <w:rPr>
          <w:rFonts w:ascii="仿宋" w:eastAsia="仿宋" w:hAnsi="仿宋" w:hint="eastAsia"/>
          <w:b/>
          <w:color w:val="000000" w:themeColor="text1"/>
          <w:sz w:val="32"/>
          <w:szCs w:val="32"/>
        </w:rPr>
        <w:t>）</w:t>
      </w:r>
      <w:r w:rsidR="008F398F" w:rsidRPr="00430653">
        <w:rPr>
          <w:rFonts w:ascii="仿宋" w:eastAsia="仿宋" w:hAnsi="仿宋" w:hint="eastAsia"/>
          <w:b/>
          <w:color w:val="000000" w:themeColor="text1"/>
          <w:sz w:val="32"/>
          <w:szCs w:val="32"/>
        </w:rPr>
        <w:t>强化注册会计师</w:t>
      </w:r>
      <w:r w:rsidR="00155BEA" w:rsidRPr="00430653">
        <w:rPr>
          <w:rFonts w:ascii="仿宋" w:eastAsia="仿宋" w:hAnsi="仿宋" w:hint="eastAsia"/>
          <w:b/>
          <w:color w:val="000000" w:themeColor="text1"/>
          <w:sz w:val="32"/>
          <w:szCs w:val="32"/>
        </w:rPr>
        <w:t>道德操守培训。</w:t>
      </w:r>
      <w:r w:rsidR="00821329" w:rsidRPr="00430653">
        <w:rPr>
          <w:rFonts w:ascii="仿宋" w:eastAsia="仿宋" w:hAnsi="仿宋" w:hint="eastAsia"/>
          <w:color w:val="000000" w:themeColor="text1"/>
          <w:sz w:val="32"/>
          <w:szCs w:val="32"/>
        </w:rPr>
        <w:t>持续保持注册会计师专业胜任能力和职业道德操守是提升审计质量的关键。</w:t>
      </w:r>
      <w:r w:rsidR="008F398F" w:rsidRPr="008C46A4">
        <w:rPr>
          <w:rFonts w:ascii="仿宋" w:eastAsia="仿宋" w:hAnsi="仿宋" w:hint="eastAsia"/>
          <w:color w:val="000000" w:themeColor="text1"/>
          <w:sz w:val="32"/>
          <w:szCs w:val="32"/>
        </w:rPr>
        <w:t>围绕注册会计师</w:t>
      </w:r>
      <w:r w:rsidR="008927CE" w:rsidRPr="008C46A4">
        <w:rPr>
          <w:rFonts w:ascii="仿宋" w:eastAsia="仿宋" w:hAnsi="仿宋" w:hint="eastAsia"/>
          <w:color w:val="000000" w:themeColor="text1"/>
          <w:sz w:val="32"/>
          <w:szCs w:val="32"/>
        </w:rPr>
        <w:t>的</w:t>
      </w:r>
      <w:r w:rsidR="008F398F" w:rsidRPr="008C46A4">
        <w:rPr>
          <w:rFonts w:ascii="仿宋" w:eastAsia="仿宋" w:hAnsi="仿宋" w:hint="eastAsia"/>
          <w:color w:val="000000" w:themeColor="text1"/>
          <w:sz w:val="32"/>
          <w:szCs w:val="32"/>
        </w:rPr>
        <w:t>职业价值观、职业道德与职业态度</w:t>
      </w:r>
      <w:r w:rsidR="008927CE" w:rsidRPr="008C46A4">
        <w:rPr>
          <w:rFonts w:ascii="仿宋" w:eastAsia="仿宋" w:hAnsi="仿宋" w:hint="eastAsia"/>
          <w:color w:val="000000" w:themeColor="text1"/>
          <w:sz w:val="32"/>
          <w:szCs w:val="32"/>
        </w:rPr>
        <w:t>，</w:t>
      </w:r>
      <w:r w:rsidR="008927CE" w:rsidRPr="00430653">
        <w:rPr>
          <w:rFonts w:ascii="仿宋" w:eastAsia="仿宋" w:hAnsi="仿宋" w:hint="eastAsia"/>
          <w:color w:val="000000" w:themeColor="text1"/>
          <w:sz w:val="32"/>
          <w:szCs w:val="32"/>
        </w:rPr>
        <w:t>开设</w:t>
      </w:r>
      <w:r w:rsidR="008F398F" w:rsidRPr="00430653">
        <w:rPr>
          <w:rFonts w:ascii="仿宋" w:eastAsia="仿宋" w:hAnsi="仿宋" w:hint="eastAsia"/>
          <w:color w:val="000000" w:themeColor="text1"/>
          <w:sz w:val="32"/>
          <w:szCs w:val="32"/>
        </w:rPr>
        <w:t>职业怀疑</w:t>
      </w:r>
      <w:r w:rsidR="000C51BA" w:rsidRPr="00430653">
        <w:rPr>
          <w:rFonts w:ascii="仿宋" w:eastAsia="仿宋" w:hAnsi="仿宋" w:hint="eastAsia"/>
          <w:color w:val="000000" w:themeColor="text1"/>
          <w:sz w:val="32"/>
          <w:szCs w:val="32"/>
        </w:rPr>
        <w:t>及</w:t>
      </w:r>
      <w:r w:rsidR="008F398F" w:rsidRPr="00430653">
        <w:rPr>
          <w:rFonts w:ascii="仿宋" w:eastAsia="仿宋" w:hAnsi="仿宋" w:hint="eastAsia"/>
          <w:color w:val="000000" w:themeColor="text1"/>
          <w:sz w:val="32"/>
          <w:szCs w:val="32"/>
        </w:rPr>
        <w:t>职业判断、</w:t>
      </w:r>
      <w:r w:rsidR="00BD5338" w:rsidRPr="00430653">
        <w:rPr>
          <w:rFonts w:ascii="仿宋" w:eastAsia="仿宋" w:hAnsi="仿宋" w:hint="eastAsia"/>
          <w:color w:val="000000" w:themeColor="text1"/>
          <w:sz w:val="32"/>
          <w:szCs w:val="32"/>
        </w:rPr>
        <w:t>职业</w:t>
      </w:r>
      <w:r w:rsidR="008F398F" w:rsidRPr="00430653">
        <w:rPr>
          <w:rFonts w:ascii="仿宋" w:eastAsia="仿宋" w:hAnsi="仿宋" w:hint="eastAsia"/>
          <w:color w:val="000000" w:themeColor="text1"/>
          <w:sz w:val="32"/>
          <w:szCs w:val="32"/>
        </w:rPr>
        <w:t>道德准则、</w:t>
      </w:r>
      <w:r w:rsidR="00821329" w:rsidRPr="00430653">
        <w:rPr>
          <w:rFonts w:ascii="仿宋" w:eastAsia="仿宋" w:hAnsi="仿宋" w:hint="eastAsia"/>
          <w:color w:val="000000" w:themeColor="text1"/>
          <w:sz w:val="32"/>
          <w:szCs w:val="32"/>
        </w:rPr>
        <w:t>独立性</w:t>
      </w:r>
      <w:r w:rsidR="008927CE" w:rsidRPr="00430653">
        <w:rPr>
          <w:rFonts w:ascii="仿宋" w:eastAsia="仿宋" w:hAnsi="仿宋" w:hint="eastAsia"/>
          <w:color w:val="000000" w:themeColor="text1"/>
          <w:sz w:val="32"/>
          <w:szCs w:val="32"/>
        </w:rPr>
        <w:t>等专题和课程</w:t>
      </w:r>
      <w:r w:rsidR="00821329" w:rsidRPr="00430653">
        <w:rPr>
          <w:rFonts w:ascii="仿宋" w:eastAsia="仿宋" w:hAnsi="仿宋" w:hint="eastAsia"/>
          <w:color w:val="000000" w:themeColor="text1"/>
          <w:sz w:val="32"/>
          <w:szCs w:val="32"/>
        </w:rPr>
        <w:t>，</w:t>
      </w:r>
      <w:r w:rsidR="00821329" w:rsidRPr="00430653">
        <w:rPr>
          <w:rFonts w:ascii="仿宋" w:eastAsia="仿宋" w:hAnsi="仿宋" w:hint="eastAsia"/>
          <w:color w:val="000000" w:themeColor="text1"/>
          <w:sz w:val="32"/>
          <w:szCs w:val="32"/>
        </w:rPr>
        <w:lastRenderedPageBreak/>
        <w:t>充分利用信息技术手段，</w:t>
      </w:r>
      <w:r w:rsidR="00155BEA" w:rsidRPr="00430653">
        <w:rPr>
          <w:rFonts w:ascii="仿宋" w:eastAsia="仿宋" w:hAnsi="仿宋" w:hint="eastAsia"/>
          <w:color w:val="000000" w:themeColor="text1"/>
          <w:sz w:val="32"/>
          <w:szCs w:val="32"/>
        </w:rPr>
        <w:t>创新培训方式，综合运用面授、网络、现场教学</w:t>
      </w:r>
      <w:r w:rsidR="00821329" w:rsidRPr="00430653">
        <w:rPr>
          <w:rFonts w:ascii="仿宋" w:eastAsia="仿宋" w:hAnsi="仿宋" w:hint="eastAsia"/>
          <w:color w:val="000000" w:themeColor="text1"/>
          <w:sz w:val="32"/>
          <w:szCs w:val="32"/>
        </w:rPr>
        <w:t>、案例教学</w:t>
      </w:r>
      <w:r w:rsidR="00155BEA" w:rsidRPr="00430653">
        <w:rPr>
          <w:rFonts w:ascii="仿宋" w:eastAsia="仿宋" w:hAnsi="仿宋" w:hint="eastAsia"/>
          <w:color w:val="000000" w:themeColor="text1"/>
          <w:sz w:val="32"/>
          <w:szCs w:val="32"/>
        </w:rPr>
        <w:t>和交流讨论等</w:t>
      </w:r>
      <w:r w:rsidR="00EC0AFA" w:rsidRPr="00430653">
        <w:rPr>
          <w:rFonts w:ascii="仿宋" w:eastAsia="仿宋" w:hAnsi="仿宋" w:hint="eastAsia"/>
          <w:color w:val="000000" w:themeColor="text1"/>
          <w:sz w:val="32"/>
          <w:szCs w:val="32"/>
        </w:rPr>
        <w:t>方式</w:t>
      </w:r>
      <w:r w:rsidR="00155BEA" w:rsidRPr="00430653">
        <w:rPr>
          <w:rFonts w:ascii="仿宋" w:eastAsia="仿宋" w:hAnsi="仿宋" w:hint="eastAsia"/>
          <w:color w:val="000000" w:themeColor="text1"/>
          <w:sz w:val="32"/>
          <w:szCs w:val="32"/>
        </w:rPr>
        <w:t>，</w:t>
      </w:r>
      <w:r w:rsidR="000C51BA" w:rsidRPr="00430653">
        <w:rPr>
          <w:rFonts w:ascii="仿宋" w:eastAsia="仿宋" w:hAnsi="仿宋" w:hint="eastAsia"/>
          <w:color w:val="000000" w:themeColor="text1"/>
          <w:sz w:val="32"/>
          <w:szCs w:val="32"/>
        </w:rPr>
        <w:t>培训对象涵盖全体注册会计师</w:t>
      </w:r>
      <w:r w:rsidR="00E02EAD" w:rsidRPr="00430653">
        <w:rPr>
          <w:rFonts w:ascii="仿宋" w:eastAsia="仿宋" w:hAnsi="仿宋" w:hint="eastAsia"/>
          <w:color w:val="000000" w:themeColor="text1"/>
          <w:sz w:val="32"/>
          <w:szCs w:val="32"/>
        </w:rPr>
        <w:t>。</w:t>
      </w:r>
      <w:r w:rsidR="00940BB4" w:rsidRPr="00430653">
        <w:rPr>
          <w:rFonts w:ascii="仿宋" w:eastAsia="仿宋" w:hAnsi="仿宋" w:hint="eastAsia"/>
          <w:color w:val="000000" w:themeColor="text1"/>
          <w:sz w:val="32"/>
          <w:szCs w:val="32"/>
        </w:rPr>
        <w:t>有关职业道德的培训，每个</w:t>
      </w:r>
      <w:r w:rsidR="00970DE4" w:rsidRPr="00430653">
        <w:rPr>
          <w:rFonts w:ascii="仿宋" w:eastAsia="仿宋" w:hAnsi="仿宋" w:hint="eastAsia"/>
          <w:color w:val="000000" w:themeColor="text1"/>
          <w:sz w:val="32"/>
          <w:szCs w:val="32"/>
        </w:rPr>
        <w:t>继续教育</w:t>
      </w:r>
      <w:r w:rsidR="00940BB4" w:rsidRPr="00430653">
        <w:rPr>
          <w:rFonts w:ascii="仿宋" w:eastAsia="仿宋" w:hAnsi="仿宋" w:hint="eastAsia"/>
          <w:color w:val="000000" w:themeColor="text1"/>
          <w:sz w:val="32"/>
          <w:szCs w:val="32"/>
        </w:rPr>
        <w:t>周期不得少于4个学时。</w:t>
      </w:r>
    </w:p>
    <w:p w14:paraId="093577BE" w14:textId="1CF44A32" w:rsidR="003A652B" w:rsidRPr="00430653" w:rsidRDefault="00406F3E" w:rsidP="00C42781">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C42781" w:rsidRPr="00430653">
        <w:rPr>
          <w:rFonts w:ascii="仿宋" w:eastAsia="仿宋" w:hAnsi="仿宋" w:hint="eastAsia"/>
          <w:b/>
          <w:color w:val="000000" w:themeColor="text1"/>
          <w:sz w:val="32"/>
          <w:szCs w:val="32"/>
        </w:rPr>
        <w:t>十</w:t>
      </w:r>
      <w:r w:rsidR="00630DC4" w:rsidRPr="00430653">
        <w:rPr>
          <w:rFonts w:ascii="仿宋" w:eastAsia="仿宋" w:hAnsi="仿宋" w:hint="eastAsia"/>
          <w:b/>
          <w:color w:val="000000" w:themeColor="text1"/>
          <w:sz w:val="32"/>
          <w:szCs w:val="32"/>
        </w:rPr>
        <w:t>一</w:t>
      </w:r>
      <w:r w:rsidRPr="00430653">
        <w:rPr>
          <w:rFonts w:ascii="仿宋" w:eastAsia="仿宋" w:hAnsi="仿宋" w:hint="eastAsia"/>
          <w:b/>
          <w:color w:val="000000" w:themeColor="text1"/>
          <w:sz w:val="32"/>
          <w:szCs w:val="32"/>
        </w:rPr>
        <w:t>）</w:t>
      </w:r>
      <w:r w:rsidR="00383E0B" w:rsidRPr="00430653">
        <w:rPr>
          <w:rFonts w:ascii="仿宋" w:eastAsia="仿宋" w:hAnsi="仿宋" w:hint="eastAsia"/>
          <w:b/>
          <w:color w:val="000000" w:themeColor="text1"/>
          <w:sz w:val="32"/>
          <w:szCs w:val="32"/>
        </w:rPr>
        <w:t>强化实务</w:t>
      </w:r>
      <w:r w:rsidR="0095506B" w:rsidRPr="00430653">
        <w:rPr>
          <w:rFonts w:ascii="仿宋" w:eastAsia="仿宋" w:hAnsi="仿宋" w:hint="eastAsia"/>
          <w:b/>
          <w:color w:val="000000" w:themeColor="text1"/>
          <w:sz w:val="32"/>
          <w:szCs w:val="32"/>
        </w:rPr>
        <w:t>操作</w:t>
      </w:r>
      <w:r w:rsidR="00383E0B" w:rsidRPr="00430653">
        <w:rPr>
          <w:rFonts w:ascii="仿宋" w:eastAsia="仿宋" w:hAnsi="仿宋" w:hint="eastAsia"/>
          <w:b/>
          <w:color w:val="000000" w:themeColor="text1"/>
          <w:sz w:val="32"/>
          <w:szCs w:val="32"/>
        </w:rPr>
        <w:t>和案例</w:t>
      </w:r>
      <w:r w:rsidR="00C67FEB" w:rsidRPr="00430653">
        <w:rPr>
          <w:rFonts w:ascii="仿宋" w:eastAsia="仿宋" w:hAnsi="仿宋" w:hint="eastAsia"/>
          <w:b/>
          <w:color w:val="000000" w:themeColor="text1"/>
          <w:sz w:val="32"/>
          <w:szCs w:val="32"/>
        </w:rPr>
        <w:t>教学</w:t>
      </w:r>
      <w:r w:rsidR="00383E0B" w:rsidRPr="00430653">
        <w:rPr>
          <w:rFonts w:ascii="仿宋" w:eastAsia="仿宋" w:hAnsi="仿宋" w:hint="eastAsia"/>
          <w:b/>
          <w:color w:val="000000" w:themeColor="text1"/>
          <w:sz w:val="32"/>
          <w:szCs w:val="32"/>
        </w:rPr>
        <w:t>。</w:t>
      </w:r>
      <w:r w:rsidR="0095506B" w:rsidRPr="00430653">
        <w:rPr>
          <w:rFonts w:ascii="仿宋" w:eastAsia="仿宋" w:hAnsi="仿宋" w:hint="eastAsia"/>
          <w:color w:val="000000" w:themeColor="text1"/>
          <w:sz w:val="32"/>
          <w:szCs w:val="32"/>
        </w:rPr>
        <w:t>实务操作和案例教学对行业实务经历的积累尤其重要。</w:t>
      </w:r>
      <w:r w:rsidR="00C42781" w:rsidRPr="00430653">
        <w:rPr>
          <w:rFonts w:ascii="仿宋" w:eastAsia="仿宋" w:hAnsi="仿宋" w:hint="eastAsia"/>
          <w:color w:val="000000" w:themeColor="text1"/>
          <w:sz w:val="32"/>
          <w:szCs w:val="32"/>
        </w:rPr>
        <w:t>围绕相关内容，每个专题至少设置一个实务操作或案例教学课程，</w:t>
      </w:r>
      <w:r w:rsidR="00B36A89" w:rsidRPr="00430653">
        <w:rPr>
          <w:rFonts w:ascii="仿宋" w:eastAsia="仿宋" w:hAnsi="仿宋" w:hint="eastAsia"/>
          <w:color w:val="000000" w:themeColor="text1"/>
          <w:sz w:val="32"/>
          <w:szCs w:val="32"/>
        </w:rPr>
        <w:t>综合运用研讨、经验交流、现场教学</w:t>
      </w:r>
      <w:r w:rsidR="00A36526" w:rsidRPr="00430653">
        <w:rPr>
          <w:rFonts w:ascii="仿宋" w:eastAsia="仿宋" w:hAnsi="仿宋" w:hint="eastAsia"/>
          <w:color w:val="000000" w:themeColor="text1"/>
          <w:sz w:val="32"/>
          <w:szCs w:val="32"/>
        </w:rPr>
        <w:t>等方式</w:t>
      </w:r>
      <w:r w:rsidR="00B36A89" w:rsidRPr="00430653">
        <w:rPr>
          <w:rFonts w:ascii="仿宋" w:eastAsia="仿宋" w:hAnsi="仿宋" w:hint="eastAsia"/>
          <w:color w:val="000000" w:themeColor="text1"/>
          <w:sz w:val="32"/>
          <w:szCs w:val="32"/>
        </w:rPr>
        <w:t>，</w:t>
      </w:r>
      <w:r w:rsidR="00686098" w:rsidRPr="00430653">
        <w:rPr>
          <w:rFonts w:ascii="仿宋" w:eastAsia="仿宋" w:hAnsi="仿宋" w:hint="eastAsia"/>
          <w:color w:val="000000" w:themeColor="text1"/>
          <w:sz w:val="32"/>
          <w:szCs w:val="32"/>
        </w:rPr>
        <w:t>开阔</w:t>
      </w:r>
      <w:r w:rsidR="005F6D46" w:rsidRPr="00430653">
        <w:rPr>
          <w:rFonts w:ascii="仿宋" w:eastAsia="仿宋" w:hAnsi="仿宋" w:hint="eastAsia"/>
          <w:color w:val="000000" w:themeColor="text1"/>
          <w:sz w:val="32"/>
          <w:szCs w:val="32"/>
        </w:rPr>
        <w:t>注册会计师的</w:t>
      </w:r>
      <w:r w:rsidR="00562BC5" w:rsidRPr="00430653">
        <w:rPr>
          <w:rFonts w:ascii="仿宋" w:eastAsia="仿宋" w:hAnsi="仿宋" w:hint="eastAsia"/>
          <w:color w:val="000000" w:themeColor="text1"/>
          <w:sz w:val="32"/>
          <w:szCs w:val="32"/>
        </w:rPr>
        <w:t>实务</w:t>
      </w:r>
      <w:r w:rsidR="00686098" w:rsidRPr="00430653">
        <w:rPr>
          <w:rFonts w:ascii="仿宋" w:eastAsia="仿宋" w:hAnsi="仿宋" w:hint="eastAsia"/>
          <w:color w:val="000000" w:themeColor="text1"/>
          <w:sz w:val="32"/>
          <w:szCs w:val="32"/>
        </w:rPr>
        <w:t>视野和</w:t>
      </w:r>
      <w:r w:rsidR="005F6D46" w:rsidRPr="00430653">
        <w:rPr>
          <w:rFonts w:ascii="仿宋" w:eastAsia="仿宋" w:hAnsi="仿宋" w:hint="eastAsia"/>
          <w:color w:val="000000" w:themeColor="text1"/>
          <w:sz w:val="32"/>
          <w:szCs w:val="32"/>
        </w:rPr>
        <w:t>经历。</w:t>
      </w:r>
    </w:p>
    <w:p w14:paraId="51CBD367" w14:textId="2A08157D" w:rsidR="00A31B7B" w:rsidRPr="00430653" w:rsidRDefault="00C42781" w:rsidP="001515E7">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五</w:t>
      </w:r>
      <w:r w:rsidR="00A31B7B" w:rsidRPr="00430653">
        <w:rPr>
          <w:rFonts w:ascii="黑体" w:eastAsia="黑体" w:hAnsi="黑体" w:hint="eastAsia"/>
          <w:color w:val="000000" w:themeColor="text1"/>
          <w:sz w:val="32"/>
          <w:szCs w:val="32"/>
        </w:rPr>
        <w:t>、深化</w:t>
      </w:r>
      <w:r w:rsidRPr="00430653">
        <w:rPr>
          <w:rFonts w:ascii="黑体" w:eastAsia="黑体" w:hAnsi="黑体" w:hint="eastAsia"/>
          <w:color w:val="000000" w:themeColor="text1"/>
          <w:sz w:val="32"/>
          <w:szCs w:val="32"/>
        </w:rPr>
        <w:t>继续教育工作的</w:t>
      </w:r>
      <w:r w:rsidR="00A31B7B" w:rsidRPr="00430653">
        <w:rPr>
          <w:rFonts w:ascii="黑体" w:eastAsia="黑体" w:hAnsi="黑体" w:hint="eastAsia"/>
          <w:color w:val="000000" w:themeColor="text1"/>
          <w:sz w:val="32"/>
          <w:szCs w:val="32"/>
        </w:rPr>
        <w:t>改革</w:t>
      </w:r>
      <w:r w:rsidRPr="00430653">
        <w:rPr>
          <w:rFonts w:ascii="黑体" w:eastAsia="黑体" w:hAnsi="黑体" w:hint="eastAsia"/>
          <w:color w:val="000000" w:themeColor="text1"/>
          <w:sz w:val="32"/>
          <w:szCs w:val="32"/>
        </w:rPr>
        <w:t>和探索</w:t>
      </w:r>
    </w:p>
    <w:p w14:paraId="0F9D75A2" w14:textId="420554A4" w:rsidR="00BB6A0A" w:rsidRPr="00430653" w:rsidRDefault="00BB6A0A" w:rsidP="00CA1BD6">
      <w:pPr>
        <w:spacing w:line="560" w:lineRule="exact"/>
        <w:ind w:firstLineChars="200" w:firstLine="643"/>
        <w:rPr>
          <w:rFonts w:ascii="仿宋" w:eastAsia="仿宋" w:hAnsi="仿宋"/>
          <w:b/>
          <w:color w:val="000000" w:themeColor="text1"/>
          <w:sz w:val="32"/>
          <w:szCs w:val="32"/>
        </w:rPr>
      </w:pPr>
      <w:r w:rsidRPr="00430653">
        <w:rPr>
          <w:rFonts w:ascii="仿宋" w:eastAsia="仿宋" w:hAnsi="仿宋" w:hint="eastAsia"/>
          <w:b/>
          <w:color w:val="000000" w:themeColor="text1"/>
          <w:sz w:val="32"/>
          <w:szCs w:val="32"/>
        </w:rPr>
        <w:t>（十</w:t>
      </w:r>
      <w:r w:rsidR="00630DC4" w:rsidRPr="00430653">
        <w:rPr>
          <w:rFonts w:ascii="仿宋" w:eastAsia="仿宋" w:hAnsi="仿宋" w:hint="eastAsia"/>
          <w:b/>
          <w:color w:val="000000" w:themeColor="text1"/>
          <w:sz w:val="32"/>
          <w:szCs w:val="32"/>
        </w:rPr>
        <w:t>二</w:t>
      </w:r>
      <w:r w:rsidRPr="00430653">
        <w:rPr>
          <w:rFonts w:ascii="仿宋" w:eastAsia="仿宋" w:hAnsi="仿宋" w:hint="eastAsia"/>
          <w:b/>
          <w:color w:val="000000" w:themeColor="text1"/>
          <w:sz w:val="32"/>
          <w:szCs w:val="32"/>
        </w:rPr>
        <w:t>）</w:t>
      </w:r>
      <w:r w:rsidR="00536869" w:rsidRPr="00430653">
        <w:rPr>
          <w:rFonts w:ascii="仿宋" w:eastAsia="仿宋" w:hAnsi="仿宋" w:hint="eastAsia"/>
          <w:b/>
          <w:color w:val="000000" w:themeColor="text1"/>
          <w:sz w:val="32"/>
          <w:szCs w:val="32"/>
        </w:rPr>
        <w:t>加强</w:t>
      </w:r>
      <w:r w:rsidRPr="00430653">
        <w:rPr>
          <w:rFonts w:ascii="仿宋" w:eastAsia="仿宋" w:hAnsi="仿宋" w:hint="eastAsia"/>
          <w:b/>
          <w:color w:val="000000" w:themeColor="text1"/>
          <w:sz w:val="32"/>
          <w:szCs w:val="32"/>
        </w:rPr>
        <w:t>非执业会员</w:t>
      </w:r>
      <w:r w:rsidR="00536869" w:rsidRPr="00430653">
        <w:rPr>
          <w:rFonts w:ascii="仿宋" w:eastAsia="仿宋" w:hAnsi="仿宋" w:hint="eastAsia"/>
          <w:b/>
          <w:color w:val="000000" w:themeColor="text1"/>
          <w:sz w:val="32"/>
          <w:szCs w:val="32"/>
        </w:rPr>
        <w:t>管理服务</w:t>
      </w:r>
      <w:r w:rsidRPr="00430653">
        <w:rPr>
          <w:rFonts w:ascii="仿宋" w:eastAsia="仿宋" w:hAnsi="仿宋" w:hint="eastAsia"/>
          <w:b/>
          <w:color w:val="000000" w:themeColor="text1"/>
          <w:sz w:val="32"/>
          <w:szCs w:val="32"/>
        </w:rPr>
        <w:t>。</w:t>
      </w:r>
      <w:r w:rsidRPr="008C46A4">
        <w:rPr>
          <w:rFonts w:ascii="仿宋" w:eastAsia="仿宋" w:hAnsi="仿宋" w:hint="eastAsia"/>
          <w:color w:val="000000" w:themeColor="text1"/>
          <w:sz w:val="32"/>
          <w:szCs w:val="32"/>
        </w:rPr>
        <w:t>中注协</w:t>
      </w:r>
      <w:r w:rsidR="00221A5E" w:rsidRPr="00430653">
        <w:rPr>
          <w:rFonts w:ascii="仿宋" w:eastAsia="仿宋" w:hAnsi="仿宋" w:hint="eastAsia"/>
          <w:color w:val="000000" w:themeColor="text1"/>
          <w:sz w:val="32"/>
          <w:szCs w:val="32"/>
        </w:rPr>
        <w:t>主要针对</w:t>
      </w:r>
      <w:r w:rsidRPr="00430653">
        <w:rPr>
          <w:rFonts w:ascii="仿宋" w:eastAsia="仿宋" w:hAnsi="仿宋" w:hint="eastAsia"/>
          <w:color w:val="000000" w:themeColor="text1"/>
          <w:sz w:val="32"/>
          <w:szCs w:val="32"/>
        </w:rPr>
        <w:t>海外非执业会员</w:t>
      </w:r>
      <w:r w:rsidR="00221A5E" w:rsidRPr="00430653">
        <w:rPr>
          <w:rFonts w:ascii="仿宋" w:eastAsia="仿宋" w:hAnsi="仿宋" w:hint="eastAsia"/>
          <w:color w:val="000000" w:themeColor="text1"/>
          <w:sz w:val="32"/>
          <w:szCs w:val="32"/>
        </w:rPr>
        <w:t>进行服务管理</w:t>
      </w:r>
      <w:r w:rsidR="007C1B3E" w:rsidRPr="00430653">
        <w:rPr>
          <w:rFonts w:ascii="仿宋" w:eastAsia="仿宋" w:hAnsi="仿宋" w:hint="eastAsia"/>
          <w:color w:val="000000" w:themeColor="text1"/>
          <w:sz w:val="32"/>
          <w:szCs w:val="32"/>
        </w:rPr>
        <w:t>；</w:t>
      </w:r>
      <w:r w:rsidR="00221A5E" w:rsidRPr="00430653">
        <w:rPr>
          <w:rFonts w:ascii="仿宋" w:eastAsia="仿宋" w:hAnsi="仿宋" w:hint="eastAsia"/>
          <w:color w:val="000000" w:themeColor="text1"/>
          <w:sz w:val="32"/>
          <w:szCs w:val="32"/>
        </w:rPr>
        <w:t>同时</w:t>
      </w:r>
      <w:r w:rsidR="007C1B3E" w:rsidRPr="00430653">
        <w:rPr>
          <w:rFonts w:ascii="仿宋" w:eastAsia="仿宋" w:hAnsi="仿宋" w:hint="eastAsia"/>
          <w:color w:val="000000" w:themeColor="text1"/>
          <w:sz w:val="32"/>
          <w:szCs w:val="32"/>
        </w:rPr>
        <w:t>，</w:t>
      </w:r>
      <w:r w:rsidRPr="00430653">
        <w:rPr>
          <w:rFonts w:ascii="仿宋" w:eastAsia="仿宋" w:hAnsi="仿宋" w:hint="eastAsia"/>
          <w:color w:val="000000" w:themeColor="text1"/>
          <w:sz w:val="32"/>
          <w:szCs w:val="32"/>
        </w:rPr>
        <w:t>指导地方注协开展非执业会员培训，</w:t>
      </w:r>
      <w:r w:rsidR="00E30DE7" w:rsidRPr="00430653">
        <w:rPr>
          <w:rFonts w:ascii="仿宋" w:eastAsia="仿宋" w:hAnsi="仿宋" w:hint="eastAsia"/>
          <w:color w:val="000000" w:themeColor="text1"/>
          <w:sz w:val="32"/>
          <w:szCs w:val="32"/>
        </w:rPr>
        <w:t>设计开发不同领域的课程框架和课程体系</w:t>
      </w:r>
      <w:r w:rsidRPr="00430653">
        <w:rPr>
          <w:rFonts w:ascii="仿宋" w:eastAsia="仿宋" w:hAnsi="仿宋" w:hint="eastAsia"/>
          <w:color w:val="000000" w:themeColor="text1"/>
          <w:sz w:val="32"/>
          <w:szCs w:val="32"/>
        </w:rPr>
        <w:t>，采取</w:t>
      </w:r>
      <w:r w:rsidR="00EC0AFA" w:rsidRPr="00430653">
        <w:rPr>
          <w:rFonts w:ascii="仿宋" w:eastAsia="仿宋" w:hAnsi="仿宋" w:hint="eastAsia"/>
          <w:color w:val="000000" w:themeColor="text1"/>
          <w:sz w:val="32"/>
          <w:szCs w:val="32"/>
        </w:rPr>
        <w:t>自主举办或</w:t>
      </w:r>
      <w:r w:rsidRPr="00430653">
        <w:rPr>
          <w:rFonts w:ascii="仿宋" w:eastAsia="仿宋" w:hAnsi="仿宋" w:hint="eastAsia"/>
          <w:color w:val="000000" w:themeColor="text1"/>
          <w:sz w:val="32"/>
          <w:szCs w:val="32"/>
        </w:rPr>
        <w:t>与有条件的地方注</w:t>
      </w:r>
      <w:proofErr w:type="gramStart"/>
      <w:r w:rsidRPr="00430653">
        <w:rPr>
          <w:rFonts w:ascii="仿宋" w:eastAsia="仿宋" w:hAnsi="仿宋" w:hint="eastAsia"/>
          <w:color w:val="000000" w:themeColor="text1"/>
          <w:sz w:val="32"/>
          <w:szCs w:val="32"/>
        </w:rPr>
        <w:t>协联合</w:t>
      </w:r>
      <w:proofErr w:type="gramEnd"/>
      <w:r w:rsidRPr="00430653">
        <w:rPr>
          <w:rFonts w:ascii="仿宋" w:eastAsia="仿宋" w:hAnsi="仿宋" w:hint="eastAsia"/>
          <w:color w:val="000000" w:themeColor="text1"/>
          <w:sz w:val="32"/>
          <w:szCs w:val="32"/>
        </w:rPr>
        <w:t>举办论坛、</w:t>
      </w:r>
      <w:r w:rsidR="007C1B3E" w:rsidRPr="00430653">
        <w:rPr>
          <w:rFonts w:ascii="仿宋" w:eastAsia="仿宋" w:hAnsi="仿宋" w:hint="eastAsia"/>
          <w:color w:val="000000" w:themeColor="text1"/>
          <w:sz w:val="32"/>
          <w:szCs w:val="32"/>
        </w:rPr>
        <w:t>讲座、研讨、经验交流</w:t>
      </w:r>
      <w:r w:rsidRPr="00430653">
        <w:rPr>
          <w:rFonts w:ascii="仿宋" w:eastAsia="仿宋" w:hAnsi="仿宋" w:hint="eastAsia"/>
          <w:color w:val="000000" w:themeColor="text1"/>
          <w:sz w:val="32"/>
          <w:szCs w:val="32"/>
        </w:rPr>
        <w:t>等方式</w:t>
      </w:r>
      <w:r w:rsidR="00A478C9" w:rsidRPr="00430653">
        <w:rPr>
          <w:rFonts w:ascii="仿宋" w:eastAsia="仿宋" w:hAnsi="仿宋" w:hint="eastAsia"/>
          <w:color w:val="000000" w:themeColor="text1"/>
          <w:sz w:val="32"/>
          <w:szCs w:val="32"/>
        </w:rPr>
        <w:t>，为非执业会员提供服务</w:t>
      </w:r>
      <w:r w:rsidR="007C1B3E" w:rsidRPr="00430653">
        <w:rPr>
          <w:rFonts w:ascii="仿宋" w:eastAsia="仿宋" w:hAnsi="仿宋" w:hint="eastAsia"/>
          <w:color w:val="000000" w:themeColor="text1"/>
          <w:sz w:val="32"/>
          <w:szCs w:val="32"/>
        </w:rPr>
        <w:t>。</w:t>
      </w:r>
      <w:r w:rsidRPr="008C46A4">
        <w:rPr>
          <w:rFonts w:ascii="仿宋" w:eastAsia="仿宋" w:hAnsi="仿宋" w:hint="eastAsia"/>
          <w:color w:val="000000" w:themeColor="text1"/>
          <w:sz w:val="32"/>
          <w:szCs w:val="32"/>
        </w:rPr>
        <w:t>地方注协</w:t>
      </w:r>
      <w:r w:rsidRPr="00430653">
        <w:rPr>
          <w:rFonts w:ascii="仿宋" w:eastAsia="仿宋" w:hAnsi="仿宋" w:hint="eastAsia"/>
          <w:color w:val="000000" w:themeColor="text1"/>
          <w:sz w:val="32"/>
          <w:szCs w:val="32"/>
        </w:rPr>
        <w:t>依托</w:t>
      </w:r>
      <w:r w:rsidR="00AD15EB" w:rsidRPr="00430653">
        <w:rPr>
          <w:rFonts w:ascii="仿宋" w:eastAsia="仿宋" w:hAnsi="仿宋" w:hint="eastAsia"/>
          <w:color w:val="000000" w:themeColor="text1"/>
          <w:sz w:val="32"/>
          <w:szCs w:val="32"/>
        </w:rPr>
        <w:t>国家会计学院</w:t>
      </w:r>
      <w:r w:rsidRPr="00430653">
        <w:rPr>
          <w:rFonts w:ascii="仿宋" w:eastAsia="仿宋" w:hAnsi="仿宋" w:hint="eastAsia"/>
          <w:color w:val="000000" w:themeColor="text1"/>
          <w:sz w:val="32"/>
          <w:szCs w:val="32"/>
        </w:rPr>
        <w:t>，创新</w:t>
      </w:r>
      <w:r w:rsidR="00221A5E" w:rsidRPr="00430653">
        <w:rPr>
          <w:rFonts w:ascii="仿宋" w:eastAsia="仿宋" w:hAnsi="仿宋" w:hint="eastAsia"/>
          <w:color w:val="000000" w:themeColor="text1"/>
          <w:sz w:val="32"/>
          <w:szCs w:val="32"/>
        </w:rPr>
        <w:t>服务</w:t>
      </w:r>
      <w:r w:rsidRPr="00430653">
        <w:rPr>
          <w:rFonts w:ascii="仿宋" w:eastAsia="仿宋" w:hAnsi="仿宋" w:hint="eastAsia"/>
          <w:color w:val="000000" w:themeColor="text1"/>
          <w:sz w:val="32"/>
          <w:szCs w:val="32"/>
        </w:rPr>
        <w:t>形式，采取自主举办与委托举办，面授与网络，论坛与知识竞赛等活动相结合方式，</w:t>
      </w:r>
      <w:r w:rsidR="002C446D" w:rsidRPr="00430653">
        <w:rPr>
          <w:rFonts w:ascii="仿宋" w:eastAsia="仿宋" w:hAnsi="仿宋" w:hint="eastAsia"/>
          <w:color w:val="000000" w:themeColor="text1"/>
          <w:sz w:val="32"/>
          <w:szCs w:val="32"/>
        </w:rPr>
        <w:t>保证非执业会员</w:t>
      </w:r>
      <w:r w:rsidR="00A478C9" w:rsidRPr="00430653">
        <w:rPr>
          <w:rFonts w:ascii="仿宋" w:eastAsia="仿宋" w:hAnsi="仿宋" w:hint="eastAsia"/>
          <w:color w:val="000000" w:themeColor="text1"/>
          <w:sz w:val="32"/>
          <w:szCs w:val="32"/>
        </w:rPr>
        <w:t>按照</w:t>
      </w:r>
      <w:r w:rsidR="00221A5E" w:rsidRPr="00430653">
        <w:rPr>
          <w:rFonts w:ascii="仿宋" w:eastAsia="仿宋" w:hAnsi="仿宋" w:hint="eastAsia"/>
          <w:color w:val="000000" w:themeColor="text1"/>
          <w:sz w:val="32"/>
          <w:szCs w:val="32"/>
        </w:rPr>
        <w:t>相关</w:t>
      </w:r>
      <w:r w:rsidR="00A478C9" w:rsidRPr="00430653">
        <w:rPr>
          <w:rFonts w:ascii="仿宋" w:eastAsia="仿宋" w:hAnsi="仿宋" w:hint="eastAsia"/>
          <w:color w:val="000000" w:themeColor="text1"/>
          <w:sz w:val="32"/>
          <w:szCs w:val="32"/>
        </w:rPr>
        <w:t>制度</w:t>
      </w:r>
      <w:r w:rsidR="00221A5E" w:rsidRPr="00430653">
        <w:rPr>
          <w:rFonts w:ascii="仿宋" w:eastAsia="仿宋" w:hAnsi="仿宋" w:hint="eastAsia"/>
          <w:color w:val="000000" w:themeColor="text1"/>
          <w:sz w:val="32"/>
          <w:szCs w:val="32"/>
        </w:rPr>
        <w:t>要求</w:t>
      </w:r>
      <w:r w:rsidR="00A478C9" w:rsidRPr="00430653">
        <w:rPr>
          <w:rFonts w:ascii="仿宋" w:eastAsia="仿宋" w:hAnsi="仿宋" w:hint="eastAsia"/>
          <w:color w:val="000000" w:themeColor="text1"/>
          <w:sz w:val="32"/>
          <w:szCs w:val="32"/>
        </w:rPr>
        <w:t>完成年度培训</w:t>
      </w:r>
      <w:r w:rsidRPr="00430653">
        <w:rPr>
          <w:rFonts w:ascii="仿宋" w:eastAsia="仿宋" w:hAnsi="仿宋" w:hint="eastAsia"/>
          <w:color w:val="000000" w:themeColor="text1"/>
          <w:sz w:val="32"/>
          <w:szCs w:val="32"/>
        </w:rPr>
        <w:t>。</w:t>
      </w:r>
    </w:p>
    <w:p w14:paraId="25A3ECE5" w14:textId="75EB74FD" w:rsidR="007C2A7D" w:rsidRPr="00430653" w:rsidRDefault="00217CB3" w:rsidP="000B3ACF">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w:t>
      </w:r>
      <w:r w:rsidR="00C42781" w:rsidRPr="00430653">
        <w:rPr>
          <w:rFonts w:ascii="仿宋" w:eastAsia="仿宋" w:hAnsi="仿宋" w:hint="eastAsia"/>
          <w:b/>
          <w:color w:val="000000" w:themeColor="text1"/>
          <w:sz w:val="32"/>
          <w:szCs w:val="32"/>
        </w:rPr>
        <w:t>十</w:t>
      </w:r>
      <w:r w:rsidR="00630DC4" w:rsidRPr="00430653">
        <w:rPr>
          <w:rFonts w:ascii="仿宋" w:eastAsia="仿宋" w:hAnsi="仿宋" w:hint="eastAsia"/>
          <w:b/>
          <w:color w:val="000000" w:themeColor="text1"/>
          <w:sz w:val="32"/>
          <w:szCs w:val="32"/>
        </w:rPr>
        <w:t>三</w:t>
      </w:r>
      <w:r w:rsidRPr="00430653">
        <w:rPr>
          <w:rFonts w:ascii="仿宋" w:eastAsia="仿宋" w:hAnsi="仿宋" w:hint="eastAsia"/>
          <w:b/>
          <w:color w:val="000000" w:themeColor="text1"/>
          <w:sz w:val="32"/>
          <w:szCs w:val="32"/>
        </w:rPr>
        <w:t>）</w:t>
      </w:r>
      <w:r w:rsidR="00536869" w:rsidRPr="00430653">
        <w:rPr>
          <w:rFonts w:ascii="仿宋" w:eastAsia="仿宋" w:hAnsi="仿宋" w:hint="eastAsia"/>
          <w:b/>
          <w:color w:val="000000" w:themeColor="text1"/>
          <w:sz w:val="32"/>
          <w:szCs w:val="32"/>
        </w:rPr>
        <w:t>充分发挥国家会计学院作用</w:t>
      </w:r>
      <w:r w:rsidR="00F566D5" w:rsidRPr="00430653">
        <w:rPr>
          <w:rFonts w:ascii="仿宋" w:eastAsia="仿宋" w:hAnsi="仿宋" w:hint="eastAsia"/>
          <w:b/>
          <w:color w:val="000000" w:themeColor="text1"/>
          <w:sz w:val="32"/>
          <w:szCs w:val="32"/>
        </w:rPr>
        <w:t>。</w:t>
      </w:r>
      <w:r w:rsidR="000E0459" w:rsidRPr="008C46A4">
        <w:rPr>
          <w:rFonts w:ascii="仿宋" w:eastAsia="仿宋" w:hAnsi="仿宋" w:hint="eastAsia"/>
          <w:color w:val="000000" w:themeColor="text1"/>
          <w:sz w:val="32"/>
          <w:szCs w:val="32"/>
        </w:rPr>
        <w:t>中注协</w:t>
      </w:r>
      <w:r w:rsidR="000E0459" w:rsidRPr="00430653">
        <w:rPr>
          <w:rFonts w:ascii="仿宋" w:eastAsia="仿宋" w:hAnsi="仿宋" w:hint="eastAsia"/>
          <w:color w:val="000000" w:themeColor="text1"/>
          <w:sz w:val="32"/>
          <w:szCs w:val="32"/>
        </w:rPr>
        <w:t>依托国家会计学院资源，</w:t>
      </w:r>
      <w:r w:rsidR="00E30DE7" w:rsidRPr="00430653">
        <w:rPr>
          <w:rFonts w:ascii="仿宋" w:eastAsia="仿宋" w:hAnsi="仿宋" w:hint="eastAsia"/>
          <w:color w:val="000000" w:themeColor="text1"/>
          <w:sz w:val="32"/>
          <w:szCs w:val="32"/>
        </w:rPr>
        <w:t>与国家会计学院形成合力</w:t>
      </w:r>
      <w:r w:rsidR="001F7047" w:rsidRPr="00430653">
        <w:rPr>
          <w:rFonts w:ascii="仿宋" w:eastAsia="仿宋" w:hAnsi="仿宋" w:hint="eastAsia"/>
          <w:color w:val="000000" w:themeColor="text1"/>
          <w:sz w:val="32"/>
          <w:szCs w:val="32"/>
        </w:rPr>
        <w:t>，</w:t>
      </w:r>
      <w:r w:rsidR="00E30DE7" w:rsidRPr="00430653">
        <w:rPr>
          <w:rFonts w:ascii="仿宋" w:eastAsia="仿宋" w:hAnsi="仿宋" w:hint="eastAsia"/>
          <w:color w:val="000000" w:themeColor="text1"/>
          <w:sz w:val="32"/>
          <w:szCs w:val="32"/>
        </w:rPr>
        <w:t>重点</w:t>
      </w:r>
      <w:r w:rsidR="000B3ACF" w:rsidRPr="00430653">
        <w:rPr>
          <w:rFonts w:ascii="仿宋" w:eastAsia="仿宋" w:hAnsi="仿宋" w:hint="eastAsia"/>
          <w:color w:val="000000" w:themeColor="text1"/>
          <w:sz w:val="32"/>
          <w:szCs w:val="32"/>
        </w:rPr>
        <w:t>开发公共类</w:t>
      </w:r>
      <w:r w:rsidR="00E30DE7" w:rsidRPr="00430653">
        <w:rPr>
          <w:rFonts w:ascii="仿宋" w:eastAsia="仿宋" w:hAnsi="仿宋" w:hint="eastAsia"/>
          <w:color w:val="000000" w:themeColor="text1"/>
          <w:sz w:val="32"/>
          <w:szCs w:val="32"/>
        </w:rPr>
        <w:t>课程，实现合作体制机制的突破</w:t>
      </w:r>
      <w:r w:rsidR="000B3ACF" w:rsidRPr="00430653">
        <w:rPr>
          <w:rFonts w:ascii="仿宋" w:eastAsia="仿宋" w:hAnsi="仿宋" w:hint="eastAsia"/>
          <w:color w:val="000000" w:themeColor="text1"/>
          <w:sz w:val="32"/>
          <w:szCs w:val="32"/>
        </w:rPr>
        <w:t>。</w:t>
      </w:r>
      <w:r w:rsidR="00E30DE7" w:rsidRPr="00430653">
        <w:rPr>
          <w:rFonts w:ascii="仿宋" w:eastAsia="仿宋" w:hAnsi="仿宋" w:hint="eastAsia"/>
          <w:color w:val="000000" w:themeColor="text1"/>
          <w:sz w:val="32"/>
          <w:szCs w:val="32"/>
        </w:rPr>
        <w:t>设计开发不同领域、不同层级的课程框架，设计开发普及性、提高性、时效性</w:t>
      </w:r>
      <w:r w:rsidR="00915129" w:rsidRPr="00430653">
        <w:rPr>
          <w:rFonts w:ascii="仿宋" w:eastAsia="仿宋" w:hAnsi="仿宋" w:hint="eastAsia"/>
          <w:color w:val="000000" w:themeColor="text1"/>
          <w:sz w:val="32"/>
          <w:szCs w:val="32"/>
        </w:rPr>
        <w:t>和服务国家经济、政治、文化、社会、生态五大领域</w:t>
      </w:r>
      <w:r w:rsidR="00E30DE7" w:rsidRPr="00430653">
        <w:rPr>
          <w:rFonts w:ascii="仿宋" w:eastAsia="仿宋" w:hAnsi="仿宋" w:hint="eastAsia"/>
          <w:color w:val="000000" w:themeColor="text1"/>
          <w:sz w:val="32"/>
          <w:szCs w:val="32"/>
        </w:rPr>
        <w:t>课程体系</w:t>
      </w:r>
      <w:r w:rsidR="000B3ACF" w:rsidRPr="00430653">
        <w:rPr>
          <w:rFonts w:ascii="仿宋" w:eastAsia="仿宋" w:hAnsi="仿宋" w:hint="eastAsia"/>
          <w:color w:val="000000" w:themeColor="text1"/>
          <w:sz w:val="32"/>
          <w:szCs w:val="32"/>
        </w:rPr>
        <w:t>。</w:t>
      </w:r>
      <w:r w:rsidR="000E0459" w:rsidRPr="00430653">
        <w:rPr>
          <w:rFonts w:ascii="仿宋" w:eastAsia="仿宋" w:hAnsi="仿宋" w:hint="eastAsia"/>
          <w:color w:val="000000" w:themeColor="text1"/>
          <w:sz w:val="32"/>
          <w:szCs w:val="32"/>
        </w:rPr>
        <w:t>研究搭建</w:t>
      </w:r>
      <w:r w:rsidR="007C2A7D" w:rsidRPr="00430653">
        <w:rPr>
          <w:rFonts w:ascii="仿宋" w:eastAsia="仿宋" w:hAnsi="仿宋" w:hint="eastAsia"/>
          <w:color w:val="000000" w:themeColor="text1"/>
          <w:sz w:val="32"/>
          <w:szCs w:val="32"/>
        </w:rPr>
        <w:t>全国统一的注册会计师培训平台</w:t>
      </w:r>
      <w:r w:rsidR="000B3ACF" w:rsidRPr="00430653">
        <w:rPr>
          <w:rFonts w:ascii="仿宋" w:eastAsia="仿宋" w:hAnsi="仿宋" w:hint="eastAsia"/>
          <w:color w:val="000000" w:themeColor="text1"/>
          <w:sz w:val="32"/>
          <w:szCs w:val="32"/>
        </w:rPr>
        <w:t>。</w:t>
      </w:r>
      <w:r w:rsidR="000E0459" w:rsidRPr="008C46A4">
        <w:rPr>
          <w:rFonts w:ascii="仿宋" w:eastAsia="仿宋" w:hAnsi="仿宋" w:hint="eastAsia"/>
          <w:color w:val="000000" w:themeColor="text1"/>
          <w:sz w:val="32"/>
          <w:szCs w:val="32"/>
        </w:rPr>
        <w:t>地方注协</w:t>
      </w:r>
      <w:r w:rsidR="000E0459" w:rsidRPr="00430653">
        <w:rPr>
          <w:rFonts w:ascii="仿宋" w:eastAsia="仿宋" w:hAnsi="仿宋" w:hint="eastAsia"/>
          <w:color w:val="000000" w:themeColor="text1"/>
          <w:sz w:val="32"/>
          <w:szCs w:val="32"/>
        </w:rPr>
        <w:t>依托国家</w:t>
      </w:r>
      <w:r w:rsidR="000E0459" w:rsidRPr="00430653">
        <w:rPr>
          <w:rFonts w:ascii="仿宋" w:eastAsia="仿宋" w:hAnsi="仿宋" w:hint="eastAsia"/>
          <w:color w:val="000000" w:themeColor="text1"/>
          <w:sz w:val="32"/>
          <w:szCs w:val="32"/>
        </w:rPr>
        <w:lastRenderedPageBreak/>
        <w:t>会计学院资源，</w:t>
      </w:r>
      <w:r w:rsidR="001F7047" w:rsidRPr="00430653">
        <w:rPr>
          <w:rFonts w:ascii="仿宋" w:eastAsia="仿宋" w:hAnsi="仿宋" w:hint="eastAsia"/>
          <w:color w:val="000000" w:themeColor="text1"/>
          <w:sz w:val="32"/>
          <w:szCs w:val="32"/>
        </w:rPr>
        <w:t>结合当地实际，重点开发适用性课程，</w:t>
      </w:r>
      <w:r w:rsidR="000E0459" w:rsidRPr="00430653">
        <w:rPr>
          <w:rFonts w:ascii="仿宋" w:eastAsia="仿宋" w:hAnsi="仿宋" w:hint="eastAsia"/>
          <w:color w:val="000000" w:themeColor="text1"/>
          <w:sz w:val="32"/>
          <w:szCs w:val="32"/>
        </w:rPr>
        <w:t>采取通过全国统一平台培训或地方特色定制</w:t>
      </w:r>
      <w:r w:rsidR="00BB6A0A" w:rsidRPr="00430653">
        <w:rPr>
          <w:rFonts w:ascii="仿宋" w:eastAsia="仿宋" w:hAnsi="仿宋" w:hint="eastAsia"/>
          <w:color w:val="000000" w:themeColor="text1"/>
          <w:sz w:val="32"/>
          <w:szCs w:val="32"/>
        </w:rPr>
        <w:t>方式，提升</w:t>
      </w:r>
      <w:r w:rsidR="001F1B1B" w:rsidRPr="00430653">
        <w:rPr>
          <w:rFonts w:ascii="仿宋" w:eastAsia="仿宋" w:hAnsi="仿宋" w:hint="eastAsia"/>
          <w:color w:val="000000" w:themeColor="text1"/>
          <w:sz w:val="32"/>
          <w:szCs w:val="32"/>
        </w:rPr>
        <w:t>继续教育</w:t>
      </w:r>
      <w:r w:rsidR="00BB6A0A" w:rsidRPr="00430653">
        <w:rPr>
          <w:rFonts w:ascii="仿宋" w:eastAsia="仿宋" w:hAnsi="仿宋" w:hint="eastAsia"/>
          <w:color w:val="000000" w:themeColor="text1"/>
          <w:sz w:val="32"/>
          <w:szCs w:val="32"/>
        </w:rPr>
        <w:t>质量。</w:t>
      </w:r>
    </w:p>
    <w:p w14:paraId="7FE2B3BB" w14:textId="02B9F5AE" w:rsidR="00D522DE" w:rsidRPr="00430653" w:rsidRDefault="00D522DE" w:rsidP="001B52EA">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（十</w:t>
      </w:r>
      <w:r w:rsidR="00630DC4" w:rsidRPr="00430653">
        <w:rPr>
          <w:rFonts w:ascii="仿宋" w:eastAsia="仿宋" w:hAnsi="仿宋" w:hint="eastAsia"/>
          <w:b/>
          <w:color w:val="000000" w:themeColor="text1"/>
          <w:sz w:val="32"/>
          <w:szCs w:val="32"/>
        </w:rPr>
        <w:t>四</w:t>
      </w:r>
      <w:r w:rsidRPr="00430653">
        <w:rPr>
          <w:rFonts w:ascii="仿宋" w:eastAsia="仿宋" w:hAnsi="仿宋" w:hint="eastAsia"/>
          <w:b/>
          <w:color w:val="000000" w:themeColor="text1"/>
          <w:sz w:val="32"/>
          <w:szCs w:val="32"/>
        </w:rPr>
        <w:t>）</w:t>
      </w:r>
      <w:r w:rsidR="00377D42" w:rsidRPr="00430653">
        <w:rPr>
          <w:rFonts w:ascii="仿宋" w:eastAsia="仿宋" w:hAnsi="仿宋" w:hint="eastAsia"/>
          <w:b/>
          <w:color w:val="000000" w:themeColor="text1"/>
          <w:sz w:val="32"/>
          <w:szCs w:val="32"/>
        </w:rPr>
        <w:t>加强行业后备人才培养</w:t>
      </w:r>
      <w:r w:rsidR="00687D75" w:rsidRPr="00430653">
        <w:rPr>
          <w:rFonts w:ascii="仿宋" w:eastAsia="仿宋" w:hAnsi="仿宋" w:hint="eastAsia"/>
          <w:b/>
          <w:color w:val="000000" w:themeColor="text1"/>
          <w:sz w:val="32"/>
          <w:szCs w:val="32"/>
        </w:rPr>
        <w:t>。</w:t>
      </w:r>
      <w:r w:rsidR="000B3ACF" w:rsidRPr="00430653">
        <w:rPr>
          <w:rFonts w:ascii="仿宋" w:eastAsia="仿宋" w:hAnsi="仿宋" w:hint="eastAsia"/>
          <w:color w:val="000000" w:themeColor="text1"/>
          <w:sz w:val="32"/>
          <w:szCs w:val="32"/>
        </w:rPr>
        <w:t>不断深化行业与高校会计教育的务实合作，建立产学研合作联盟。加强行业宣传，提升行业的知名度、影响力和吸引力。</w:t>
      </w:r>
      <w:r w:rsidR="000B3ACF" w:rsidRPr="008C46A4">
        <w:rPr>
          <w:rFonts w:ascii="仿宋" w:eastAsia="仿宋" w:hAnsi="仿宋" w:hint="eastAsia"/>
          <w:color w:val="000000" w:themeColor="text1"/>
          <w:sz w:val="32"/>
          <w:szCs w:val="32"/>
        </w:rPr>
        <w:t>中注</w:t>
      </w:r>
      <w:proofErr w:type="gramStart"/>
      <w:r w:rsidR="000B3ACF" w:rsidRPr="008C46A4">
        <w:rPr>
          <w:rFonts w:ascii="仿宋" w:eastAsia="仿宋" w:hAnsi="仿宋" w:hint="eastAsia"/>
          <w:color w:val="000000" w:themeColor="text1"/>
          <w:sz w:val="32"/>
          <w:szCs w:val="32"/>
        </w:rPr>
        <w:t>协</w:t>
      </w:r>
      <w:r w:rsidR="000B3ACF" w:rsidRPr="00430653">
        <w:rPr>
          <w:rFonts w:ascii="仿宋" w:eastAsia="仿宋" w:hAnsi="仿宋" w:hint="eastAsia"/>
          <w:color w:val="000000" w:themeColor="text1"/>
          <w:sz w:val="32"/>
          <w:szCs w:val="32"/>
        </w:rPr>
        <w:t>探索</w:t>
      </w:r>
      <w:proofErr w:type="gramEnd"/>
      <w:r w:rsidR="000B3ACF" w:rsidRPr="00430653">
        <w:rPr>
          <w:rFonts w:ascii="仿宋" w:eastAsia="仿宋" w:hAnsi="仿宋" w:hint="eastAsia"/>
          <w:color w:val="000000" w:themeColor="text1"/>
          <w:sz w:val="32"/>
          <w:szCs w:val="32"/>
        </w:rPr>
        <w:t>院校教育与职业人才培养衔接机制，持续做好注册会计师专</w:t>
      </w:r>
      <w:proofErr w:type="gramStart"/>
      <w:r w:rsidR="000B3ACF" w:rsidRPr="00430653">
        <w:rPr>
          <w:rFonts w:ascii="仿宋" w:eastAsia="仿宋" w:hAnsi="仿宋" w:hint="eastAsia"/>
          <w:color w:val="000000" w:themeColor="text1"/>
          <w:sz w:val="32"/>
          <w:szCs w:val="32"/>
        </w:rPr>
        <w:t>业方向</w:t>
      </w:r>
      <w:proofErr w:type="gramEnd"/>
      <w:r w:rsidR="000B3ACF" w:rsidRPr="00430653">
        <w:rPr>
          <w:rFonts w:ascii="仿宋" w:eastAsia="仿宋" w:hAnsi="仿宋" w:hint="eastAsia"/>
          <w:color w:val="000000" w:themeColor="text1"/>
          <w:sz w:val="32"/>
          <w:szCs w:val="32"/>
        </w:rPr>
        <w:t>核心课程师资培训，探索专业方向教学模式和教学方法，鼓励会计师事务所与所在地院校开展教学合作。</w:t>
      </w:r>
      <w:r w:rsidR="000B3ACF" w:rsidRPr="008C46A4">
        <w:rPr>
          <w:rFonts w:ascii="仿宋" w:eastAsia="仿宋" w:hAnsi="仿宋" w:hint="eastAsia"/>
          <w:color w:val="000000" w:themeColor="text1"/>
          <w:sz w:val="32"/>
          <w:szCs w:val="32"/>
        </w:rPr>
        <w:t>地方注</w:t>
      </w:r>
      <w:proofErr w:type="gramStart"/>
      <w:r w:rsidR="000B3ACF" w:rsidRPr="008C46A4">
        <w:rPr>
          <w:rFonts w:ascii="仿宋" w:eastAsia="仿宋" w:hAnsi="仿宋" w:hint="eastAsia"/>
          <w:color w:val="000000" w:themeColor="text1"/>
          <w:sz w:val="32"/>
          <w:szCs w:val="32"/>
        </w:rPr>
        <w:t>协</w:t>
      </w:r>
      <w:r w:rsidR="000B3ACF" w:rsidRPr="00430653">
        <w:rPr>
          <w:rFonts w:ascii="仿宋" w:eastAsia="仿宋" w:hAnsi="仿宋" w:hint="eastAsia"/>
          <w:color w:val="000000" w:themeColor="text1"/>
          <w:sz w:val="32"/>
          <w:szCs w:val="32"/>
        </w:rPr>
        <w:t>探索</w:t>
      </w:r>
      <w:proofErr w:type="gramEnd"/>
      <w:r w:rsidR="000B3ACF" w:rsidRPr="00430653">
        <w:rPr>
          <w:rFonts w:ascii="仿宋" w:eastAsia="仿宋" w:hAnsi="仿宋" w:hint="eastAsia"/>
          <w:color w:val="000000" w:themeColor="text1"/>
          <w:sz w:val="32"/>
          <w:szCs w:val="32"/>
        </w:rPr>
        <w:t>与当地院校合作开设</w:t>
      </w:r>
      <w:r w:rsidR="009913F6" w:rsidRPr="00430653">
        <w:rPr>
          <w:rFonts w:ascii="仿宋" w:eastAsia="仿宋" w:hAnsi="仿宋" w:hint="eastAsia"/>
          <w:color w:val="000000" w:themeColor="text1"/>
          <w:sz w:val="32"/>
          <w:szCs w:val="32"/>
        </w:rPr>
        <w:t>注册会计师</w:t>
      </w:r>
      <w:r w:rsidR="000B3ACF" w:rsidRPr="00430653">
        <w:rPr>
          <w:rFonts w:ascii="仿宋" w:eastAsia="仿宋" w:hAnsi="仿宋" w:hint="eastAsia"/>
          <w:color w:val="000000" w:themeColor="text1"/>
          <w:sz w:val="32"/>
          <w:szCs w:val="32"/>
        </w:rPr>
        <w:t>专</w:t>
      </w:r>
      <w:proofErr w:type="gramStart"/>
      <w:r w:rsidR="000B3ACF" w:rsidRPr="00430653">
        <w:rPr>
          <w:rFonts w:ascii="仿宋" w:eastAsia="仿宋" w:hAnsi="仿宋" w:hint="eastAsia"/>
          <w:color w:val="000000" w:themeColor="text1"/>
          <w:sz w:val="32"/>
          <w:szCs w:val="32"/>
        </w:rPr>
        <w:t>业方向班</w:t>
      </w:r>
      <w:proofErr w:type="gramEnd"/>
      <w:r w:rsidR="000B3ACF" w:rsidRPr="00430653">
        <w:rPr>
          <w:rFonts w:ascii="仿宋" w:eastAsia="仿宋" w:hAnsi="仿宋" w:hint="eastAsia"/>
          <w:color w:val="000000" w:themeColor="text1"/>
          <w:sz w:val="32"/>
          <w:szCs w:val="32"/>
        </w:rPr>
        <w:t>，鼓励高校向会计师事务所输送专业方向人才。</w:t>
      </w:r>
      <w:r w:rsidR="000B3ACF" w:rsidRPr="008C46A4">
        <w:rPr>
          <w:rFonts w:ascii="仿宋" w:eastAsia="仿宋" w:hAnsi="仿宋" w:hint="eastAsia"/>
          <w:color w:val="000000" w:themeColor="text1"/>
          <w:sz w:val="32"/>
          <w:szCs w:val="32"/>
        </w:rPr>
        <w:t>会计师事务所</w:t>
      </w:r>
      <w:r w:rsidR="000B3ACF" w:rsidRPr="00430653">
        <w:rPr>
          <w:rFonts w:ascii="仿宋" w:eastAsia="仿宋" w:hAnsi="仿宋" w:hint="eastAsia"/>
          <w:color w:val="000000" w:themeColor="text1"/>
          <w:sz w:val="32"/>
          <w:szCs w:val="32"/>
        </w:rPr>
        <w:t>与高校共建实践型教学基地，通过派出骨干担任高校导师、设立奖学金等多种方式，提升专业方向院校办学特色。</w:t>
      </w:r>
    </w:p>
    <w:p w14:paraId="04E96418" w14:textId="019A469A" w:rsidR="00AB1053" w:rsidRPr="00430653" w:rsidRDefault="00AB1053" w:rsidP="00AB1053">
      <w:pPr>
        <w:spacing w:line="560" w:lineRule="exact"/>
        <w:ind w:firstLineChars="200" w:firstLine="640"/>
        <w:rPr>
          <w:rFonts w:ascii="黑体" w:eastAsia="黑体" w:hAnsi="黑体"/>
          <w:color w:val="000000" w:themeColor="text1"/>
          <w:sz w:val="32"/>
          <w:szCs w:val="32"/>
        </w:rPr>
      </w:pPr>
      <w:r w:rsidRPr="00430653">
        <w:rPr>
          <w:rFonts w:ascii="黑体" w:eastAsia="黑体" w:hAnsi="黑体" w:hint="eastAsia"/>
          <w:color w:val="000000" w:themeColor="text1"/>
          <w:sz w:val="32"/>
          <w:szCs w:val="32"/>
        </w:rPr>
        <w:t>六、组织</w:t>
      </w:r>
      <w:r w:rsidR="00774465" w:rsidRPr="00430653">
        <w:rPr>
          <w:rFonts w:ascii="黑体" w:eastAsia="黑体" w:hAnsi="黑体" w:hint="eastAsia"/>
          <w:color w:val="000000" w:themeColor="text1"/>
          <w:sz w:val="32"/>
          <w:szCs w:val="32"/>
        </w:rPr>
        <w:t>实施</w:t>
      </w:r>
    </w:p>
    <w:p w14:paraId="5619FB79" w14:textId="1252E4A6" w:rsidR="00B30834" w:rsidRPr="00430653" w:rsidRDefault="00AB1053" w:rsidP="005F3061">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（十</w:t>
      </w:r>
      <w:r w:rsidR="00630DC4" w:rsidRPr="00430653">
        <w:rPr>
          <w:rFonts w:ascii="仿宋" w:eastAsia="仿宋" w:hAnsi="仿宋" w:hint="eastAsia"/>
          <w:b/>
          <w:color w:val="000000" w:themeColor="text1"/>
          <w:sz w:val="32"/>
          <w:szCs w:val="32"/>
        </w:rPr>
        <w:t>五</w:t>
      </w:r>
      <w:r w:rsidRPr="00430653">
        <w:rPr>
          <w:rFonts w:ascii="仿宋" w:eastAsia="仿宋" w:hAnsi="仿宋" w:hint="eastAsia"/>
          <w:b/>
          <w:color w:val="000000" w:themeColor="text1"/>
          <w:sz w:val="32"/>
          <w:szCs w:val="32"/>
        </w:rPr>
        <w:t>）</w:t>
      </w:r>
      <w:r w:rsidR="000A17CE" w:rsidRPr="00430653">
        <w:rPr>
          <w:rFonts w:ascii="仿宋" w:eastAsia="仿宋" w:hAnsi="仿宋" w:hint="eastAsia"/>
          <w:b/>
          <w:color w:val="000000" w:themeColor="text1"/>
          <w:sz w:val="32"/>
          <w:szCs w:val="32"/>
        </w:rPr>
        <w:t>构建层次清晰、权责明确、运转有序的继续教育体系。</w:t>
      </w:r>
      <w:r w:rsidR="00AD099B" w:rsidRPr="008C46A4">
        <w:rPr>
          <w:rFonts w:ascii="仿宋" w:eastAsia="仿宋" w:hAnsi="仿宋" w:hint="eastAsia"/>
          <w:color w:val="000000" w:themeColor="text1"/>
          <w:sz w:val="32"/>
          <w:szCs w:val="32"/>
        </w:rPr>
        <w:t>中注协</w:t>
      </w:r>
      <w:r w:rsidR="00AD099B" w:rsidRPr="00430653">
        <w:rPr>
          <w:rFonts w:ascii="仿宋" w:eastAsia="仿宋" w:hAnsi="仿宋" w:hint="eastAsia"/>
          <w:color w:val="000000" w:themeColor="text1"/>
          <w:sz w:val="32"/>
          <w:szCs w:val="32"/>
        </w:rPr>
        <w:t>坚持“</w:t>
      </w:r>
      <w:r w:rsidR="00DD4A71" w:rsidRPr="00430653">
        <w:rPr>
          <w:rFonts w:ascii="仿宋" w:eastAsia="仿宋" w:hAnsi="仿宋" w:hint="eastAsia"/>
          <w:color w:val="000000" w:themeColor="text1"/>
          <w:sz w:val="32"/>
          <w:szCs w:val="32"/>
        </w:rPr>
        <w:t>引领</w:t>
      </w:r>
      <w:r w:rsidR="00AD099B" w:rsidRPr="00430653">
        <w:rPr>
          <w:rFonts w:ascii="仿宋" w:eastAsia="仿宋" w:hAnsi="仿宋" w:hint="eastAsia"/>
          <w:color w:val="000000" w:themeColor="text1"/>
          <w:sz w:val="32"/>
          <w:szCs w:val="32"/>
        </w:rPr>
        <w:t>、指导、</w:t>
      </w:r>
      <w:r w:rsidR="001F7047" w:rsidRPr="00430653">
        <w:rPr>
          <w:rFonts w:ascii="仿宋" w:eastAsia="仿宋" w:hAnsi="仿宋" w:hint="eastAsia"/>
          <w:color w:val="000000" w:themeColor="text1"/>
          <w:sz w:val="32"/>
          <w:szCs w:val="32"/>
        </w:rPr>
        <w:t>督导</w:t>
      </w:r>
      <w:r w:rsidR="00AD099B" w:rsidRPr="00430653">
        <w:rPr>
          <w:rFonts w:ascii="仿宋" w:eastAsia="仿宋" w:hAnsi="仿宋" w:hint="eastAsia"/>
          <w:color w:val="000000" w:themeColor="text1"/>
          <w:sz w:val="32"/>
          <w:szCs w:val="32"/>
        </w:rPr>
        <w:t>”的定位，</w:t>
      </w:r>
      <w:r w:rsidR="005C5314" w:rsidRPr="00430653">
        <w:rPr>
          <w:rFonts w:ascii="仿宋" w:eastAsia="仿宋" w:hAnsi="仿宋" w:hint="eastAsia"/>
          <w:color w:val="000000" w:themeColor="text1"/>
          <w:sz w:val="32"/>
          <w:szCs w:val="32"/>
        </w:rPr>
        <w:t>立足不同层级、不同领域的培训需求，统筹</w:t>
      </w:r>
      <w:r w:rsidR="00DE1867" w:rsidRPr="00430653">
        <w:rPr>
          <w:rFonts w:ascii="仿宋" w:eastAsia="仿宋" w:hAnsi="仿宋" w:hint="eastAsia"/>
          <w:color w:val="000000" w:themeColor="text1"/>
          <w:sz w:val="32"/>
          <w:szCs w:val="32"/>
        </w:rPr>
        <w:t>制定全行业的继续教育</w:t>
      </w:r>
      <w:r w:rsidR="005C5314" w:rsidRPr="00430653">
        <w:rPr>
          <w:rFonts w:ascii="仿宋" w:eastAsia="仿宋" w:hAnsi="仿宋" w:hint="eastAsia"/>
          <w:color w:val="000000" w:themeColor="text1"/>
          <w:sz w:val="32"/>
          <w:szCs w:val="32"/>
        </w:rPr>
        <w:t>规划、计划</w:t>
      </w:r>
      <w:r w:rsidR="00DE1867" w:rsidRPr="00430653">
        <w:rPr>
          <w:rFonts w:ascii="仿宋" w:eastAsia="仿宋" w:hAnsi="仿宋" w:hint="eastAsia"/>
          <w:color w:val="000000" w:themeColor="text1"/>
          <w:sz w:val="32"/>
          <w:szCs w:val="32"/>
        </w:rPr>
        <w:t>和</w:t>
      </w:r>
      <w:r w:rsidR="001A1689" w:rsidRPr="00430653">
        <w:rPr>
          <w:rFonts w:ascii="仿宋" w:eastAsia="仿宋" w:hAnsi="仿宋" w:hint="eastAsia"/>
          <w:color w:val="000000" w:themeColor="text1"/>
          <w:sz w:val="32"/>
          <w:szCs w:val="32"/>
        </w:rPr>
        <w:t>标准，修订《中国注册会计师胜任能力指南》《中国注册会计师继续教育制度》《中国注册会计师协会非执业会员继续教育暂行办法》；依托国家会计学院，围绕行业发展中的高端、前沿、创新课题，重点推进公共类课程开发；</w:t>
      </w:r>
      <w:r w:rsidR="00DD4A71" w:rsidRPr="00430653">
        <w:rPr>
          <w:rFonts w:ascii="仿宋" w:eastAsia="仿宋" w:hAnsi="仿宋" w:hint="eastAsia"/>
          <w:color w:val="000000" w:themeColor="text1"/>
          <w:sz w:val="32"/>
          <w:szCs w:val="32"/>
        </w:rPr>
        <w:t>采取研修、研讨、直播论坛、</w:t>
      </w:r>
      <w:proofErr w:type="gramStart"/>
      <w:r w:rsidR="00DD4A71" w:rsidRPr="00430653">
        <w:rPr>
          <w:rFonts w:ascii="仿宋" w:eastAsia="仿宋" w:hAnsi="仿宋" w:hint="eastAsia"/>
          <w:color w:val="000000" w:themeColor="text1"/>
          <w:sz w:val="32"/>
          <w:szCs w:val="32"/>
        </w:rPr>
        <w:t>送教援教和</w:t>
      </w:r>
      <w:proofErr w:type="gramEnd"/>
      <w:r w:rsidR="00DD4A71" w:rsidRPr="00430653">
        <w:rPr>
          <w:rFonts w:ascii="仿宋" w:eastAsia="仿宋" w:hAnsi="仿宋" w:hint="eastAsia"/>
          <w:color w:val="000000" w:themeColor="text1"/>
          <w:sz w:val="32"/>
          <w:szCs w:val="32"/>
        </w:rPr>
        <w:t>与地方注协合作等形式，主要针对首席合伙人及西部有特殊需求地区注册会计师进行培训。</w:t>
      </w:r>
      <w:r w:rsidR="005C5314" w:rsidRPr="008C46A4">
        <w:rPr>
          <w:rFonts w:ascii="仿宋" w:eastAsia="仿宋" w:hAnsi="仿宋" w:hint="eastAsia"/>
          <w:color w:val="000000" w:themeColor="text1"/>
          <w:sz w:val="32"/>
          <w:szCs w:val="32"/>
        </w:rPr>
        <w:t>地方注协</w:t>
      </w:r>
      <w:r w:rsidR="005C5314" w:rsidRPr="00430653">
        <w:rPr>
          <w:rFonts w:ascii="仿宋" w:eastAsia="仿宋" w:hAnsi="仿宋" w:hint="eastAsia"/>
          <w:color w:val="000000" w:themeColor="text1"/>
          <w:sz w:val="32"/>
          <w:szCs w:val="32"/>
        </w:rPr>
        <w:t>坚持“</w:t>
      </w:r>
      <w:r w:rsidR="006265E5" w:rsidRPr="00430653">
        <w:rPr>
          <w:rFonts w:ascii="仿宋" w:eastAsia="仿宋" w:hAnsi="仿宋" w:hint="eastAsia"/>
          <w:color w:val="000000" w:themeColor="text1"/>
          <w:sz w:val="32"/>
          <w:szCs w:val="32"/>
        </w:rPr>
        <w:t>落实、管理、服务</w:t>
      </w:r>
      <w:r w:rsidR="005C5314" w:rsidRPr="00430653">
        <w:rPr>
          <w:rFonts w:ascii="仿宋" w:eastAsia="仿宋" w:hAnsi="仿宋" w:hint="eastAsia"/>
          <w:color w:val="000000" w:themeColor="text1"/>
          <w:sz w:val="32"/>
          <w:szCs w:val="32"/>
        </w:rPr>
        <w:t>”的定</w:t>
      </w:r>
      <w:r w:rsidR="005C5314" w:rsidRPr="00430653">
        <w:rPr>
          <w:rFonts w:ascii="仿宋" w:eastAsia="仿宋" w:hAnsi="仿宋" w:hint="eastAsia"/>
          <w:color w:val="000000" w:themeColor="text1"/>
          <w:sz w:val="32"/>
          <w:szCs w:val="32"/>
        </w:rPr>
        <w:lastRenderedPageBreak/>
        <w:t>位，</w:t>
      </w:r>
      <w:r w:rsidR="0083186F" w:rsidRPr="00430653">
        <w:rPr>
          <w:rFonts w:ascii="仿宋" w:eastAsia="仿宋" w:hAnsi="仿宋" w:hint="eastAsia"/>
          <w:color w:val="000000" w:themeColor="text1"/>
          <w:sz w:val="32"/>
          <w:szCs w:val="32"/>
        </w:rPr>
        <w:t>按照中注</w:t>
      </w:r>
      <w:proofErr w:type="gramStart"/>
      <w:r w:rsidR="0083186F" w:rsidRPr="00430653">
        <w:rPr>
          <w:rFonts w:ascii="仿宋" w:eastAsia="仿宋" w:hAnsi="仿宋" w:hint="eastAsia"/>
          <w:color w:val="000000" w:themeColor="text1"/>
          <w:sz w:val="32"/>
          <w:szCs w:val="32"/>
        </w:rPr>
        <w:t>协</w:t>
      </w:r>
      <w:r w:rsidR="00DD4A71" w:rsidRPr="00430653">
        <w:rPr>
          <w:rFonts w:ascii="仿宋" w:eastAsia="仿宋" w:hAnsi="仿宋" w:hint="eastAsia"/>
          <w:color w:val="000000" w:themeColor="text1"/>
          <w:sz w:val="32"/>
          <w:szCs w:val="32"/>
        </w:rPr>
        <w:t>统一</w:t>
      </w:r>
      <w:proofErr w:type="gramEnd"/>
      <w:r w:rsidR="00DD4A71" w:rsidRPr="00430653">
        <w:rPr>
          <w:rFonts w:ascii="仿宋" w:eastAsia="仿宋" w:hAnsi="仿宋" w:hint="eastAsia"/>
          <w:color w:val="000000" w:themeColor="text1"/>
          <w:sz w:val="32"/>
          <w:szCs w:val="32"/>
        </w:rPr>
        <w:t>部署</w:t>
      </w:r>
      <w:r w:rsidR="0083186F" w:rsidRPr="00430653">
        <w:rPr>
          <w:rFonts w:ascii="仿宋" w:eastAsia="仿宋" w:hAnsi="仿宋" w:hint="eastAsia"/>
          <w:color w:val="000000" w:themeColor="text1"/>
          <w:sz w:val="32"/>
          <w:szCs w:val="32"/>
        </w:rPr>
        <w:t>，</w:t>
      </w:r>
      <w:r w:rsidR="001A1689" w:rsidRPr="00430653">
        <w:rPr>
          <w:rFonts w:ascii="仿宋" w:eastAsia="仿宋" w:hAnsi="仿宋" w:hint="eastAsia"/>
          <w:color w:val="000000" w:themeColor="text1"/>
          <w:sz w:val="32"/>
          <w:szCs w:val="32"/>
        </w:rPr>
        <w:t>制定本地区继续教育工作实施方案和培训计划，根据修订的相关制度，完善本地区的继续教育管理办法；依托国家会计学院，围绕本地区的实际和特色，重点推进适用性课程开发；采取自主举办、联合举办与委托举办，中注协计划课程与地方特色业务课程，面授与网络，课堂教学与案例讨论、经验交流、现场教学相结合方式，针对本地区一般合伙人及以下级别注册会计师、非执业会员进行培训。</w:t>
      </w:r>
      <w:r w:rsidR="00B30834" w:rsidRPr="008C46A4">
        <w:rPr>
          <w:rFonts w:ascii="仿宋" w:eastAsia="仿宋" w:hAnsi="仿宋" w:hint="eastAsia"/>
          <w:color w:val="000000" w:themeColor="text1"/>
          <w:sz w:val="32"/>
          <w:szCs w:val="32"/>
        </w:rPr>
        <w:t>会计师事务所</w:t>
      </w:r>
      <w:r w:rsidR="00B30834" w:rsidRPr="00430653">
        <w:rPr>
          <w:rFonts w:ascii="仿宋" w:eastAsia="仿宋" w:hAnsi="仿宋" w:hint="eastAsia"/>
          <w:color w:val="000000" w:themeColor="text1"/>
          <w:sz w:val="32"/>
          <w:szCs w:val="32"/>
        </w:rPr>
        <w:t>根据中注协和地方注协年度继续教育工作安排，</w:t>
      </w:r>
      <w:r w:rsidR="001A1689" w:rsidRPr="00430653">
        <w:rPr>
          <w:rFonts w:ascii="仿宋" w:eastAsia="仿宋" w:hAnsi="仿宋" w:hint="eastAsia"/>
          <w:color w:val="000000" w:themeColor="text1"/>
          <w:sz w:val="32"/>
          <w:szCs w:val="32"/>
        </w:rPr>
        <w:t>充分</w:t>
      </w:r>
      <w:r w:rsidR="00DD4A71" w:rsidRPr="00430653">
        <w:rPr>
          <w:rFonts w:ascii="仿宋" w:eastAsia="仿宋" w:hAnsi="仿宋" w:hint="eastAsia"/>
          <w:color w:val="000000" w:themeColor="text1"/>
          <w:sz w:val="32"/>
          <w:szCs w:val="32"/>
        </w:rPr>
        <w:t>利用信息</w:t>
      </w:r>
      <w:r w:rsidR="009103AC" w:rsidRPr="00430653">
        <w:rPr>
          <w:rFonts w:ascii="仿宋" w:eastAsia="仿宋" w:hAnsi="仿宋" w:hint="eastAsia"/>
          <w:color w:val="000000" w:themeColor="text1"/>
          <w:sz w:val="32"/>
          <w:szCs w:val="32"/>
        </w:rPr>
        <w:t>技术</w:t>
      </w:r>
      <w:r w:rsidR="00DD4A71" w:rsidRPr="00430653">
        <w:rPr>
          <w:rFonts w:ascii="仿宋" w:eastAsia="仿宋" w:hAnsi="仿宋" w:hint="eastAsia"/>
          <w:color w:val="000000" w:themeColor="text1"/>
          <w:sz w:val="32"/>
          <w:szCs w:val="32"/>
        </w:rPr>
        <w:t>手段，</w:t>
      </w:r>
      <w:r w:rsidR="00E937B2" w:rsidRPr="00430653">
        <w:rPr>
          <w:rFonts w:ascii="仿宋" w:eastAsia="仿宋" w:hAnsi="仿宋" w:hint="eastAsia"/>
          <w:color w:val="000000" w:themeColor="text1"/>
          <w:sz w:val="32"/>
          <w:szCs w:val="32"/>
        </w:rPr>
        <w:t>采取案例式、研讨式、</w:t>
      </w:r>
      <w:r w:rsidR="00E937B2" w:rsidRPr="005F3061">
        <w:rPr>
          <w:rFonts w:ascii="仿宋" w:eastAsia="仿宋" w:hAnsi="仿宋" w:hint="eastAsia"/>
          <w:color w:val="000000" w:themeColor="text1"/>
          <w:sz w:val="32"/>
          <w:szCs w:val="32"/>
        </w:rPr>
        <w:t>访谈式、论坛式、翻转课堂等</w:t>
      </w:r>
      <w:r w:rsidR="000B130E" w:rsidRPr="005F3061">
        <w:rPr>
          <w:rFonts w:ascii="仿宋" w:eastAsia="仿宋" w:hAnsi="仿宋" w:hint="eastAsia"/>
          <w:color w:val="000000" w:themeColor="text1"/>
          <w:sz w:val="32"/>
          <w:szCs w:val="32"/>
        </w:rPr>
        <w:t>方式方法</w:t>
      </w:r>
      <w:r w:rsidR="00E937B2" w:rsidRPr="005F3061">
        <w:rPr>
          <w:rFonts w:ascii="仿宋" w:eastAsia="仿宋" w:hAnsi="仿宋" w:hint="eastAsia"/>
          <w:color w:val="000000" w:themeColor="text1"/>
          <w:sz w:val="32"/>
          <w:szCs w:val="32"/>
        </w:rPr>
        <w:t>，</w:t>
      </w:r>
      <w:r w:rsidR="001A1689" w:rsidRPr="005F3061">
        <w:rPr>
          <w:rFonts w:ascii="仿宋" w:eastAsia="仿宋" w:hAnsi="仿宋" w:hint="eastAsia"/>
          <w:color w:val="000000" w:themeColor="text1"/>
          <w:sz w:val="32"/>
          <w:szCs w:val="32"/>
        </w:rPr>
        <w:t>规划、管理、督促本所</w:t>
      </w:r>
      <w:r w:rsidR="005F3061" w:rsidRPr="005F3061">
        <w:rPr>
          <w:rFonts w:ascii="仿宋" w:eastAsia="仿宋" w:hAnsi="仿宋" w:hint="eastAsia"/>
          <w:color w:val="000000" w:themeColor="text1"/>
          <w:sz w:val="32"/>
          <w:szCs w:val="32"/>
        </w:rPr>
        <w:t>各级别人员保质保量完成年度培训任务，并对本所助理人员进行培训。</w:t>
      </w:r>
      <w:r w:rsidR="00E937B2" w:rsidRPr="00430653">
        <w:rPr>
          <w:rFonts w:ascii="仿宋" w:eastAsia="仿宋" w:hAnsi="仿宋" w:hint="eastAsia"/>
          <w:color w:val="000000" w:themeColor="text1"/>
          <w:sz w:val="32"/>
          <w:szCs w:val="32"/>
        </w:rPr>
        <w:t>具有内部培训资格的会计师事务所的培训计划报备所在地注协。</w:t>
      </w:r>
      <w:bookmarkStart w:id="0" w:name="_GoBack"/>
      <w:bookmarkEnd w:id="0"/>
    </w:p>
    <w:p w14:paraId="6ACE15DD" w14:textId="23FAC9C6" w:rsidR="009A4C05" w:rsidRPr="00430653" w:rsidRDefault="00D96ED6" w:rsidP="00564506">
      <w:pPr>
        <w:spacing w:line="560" w:lineRule="exact"/>
        <w:ind w:firstLineChars="200" w:firstLine="643"/>
        <w:rPr>
          <w:rFonts w:ascii="仿宋" w:eastAsia="仿宋" w:hAnsi="仿宋"/>
          <w:color w:val="000000" w:themeColor="text1"/>
          <w:sz w:val="32"/>
          <w:szCs w:val="32"/>
        </w:rPr>
      </w:pPr>
      <w:r w:rsidRPr="00430653">
        <w:rPr>
          <w:rFonts w:ascii="仿宋" w:eastAsia="仿宋" w:hAnsi="仿宋" w:hint="eastAsia"/>
          <w:b/>
          <w:color w:val="000000" w:themeColor="text1"/>
          <w:sz w:val="32"/>
          <w:szCs w:val="32"/>
        </w:rPr>
        <w:t>（十六）</w:t>
      </w:r>
      <w:r w:rsidR="00ED1878" w:rsidRPr="00430653">
        <w:rPr>
          <w:rFonts w:ascii="仿宋" w:eastAsia="仿宋" w:hAnsi="仿宋" w:hint="eastAsia"/>
          <w:b/>
          <w:color w:val="000000" w:themeColor="text1"/>
          <w:sz w:val="32"/>
          <w:szCs w:val="32"/>
        </w:rPr>
        <w:t>具体目标</w:t>
      </w:r>
      <w:r w:rsidRPr="00430653">
        <w:rPr>
          <w:rFonts w:ascii="仿宋" w:eastAsia="仿宋" w:hAnsi="仿宋" w:hint="eastAsia"/>
          <w:b/>
          <w:color w:val="000000" w:themeColor="text1"/>
          <w:sz w:val="32"/>
          <w:szCs w:val="32"/>
        </w:rPr>
        <w:t>。</w:t>
      </w:r>
      <w:r w:rsidR="009A4C05" w:rsidRPr="00F31702">
        <w:rPr>
          <w:rFonts w:ascii="仿宋" w:eastAsia="仿宋" w:hAnsi="仿宋" w:hint="eastAsia"/>
          <w:color w:val="000000" w:themeColor="text1"/>
          <w:sz w:val="32"/>
          <w:szCs w:val="32"/>
        </w:rPr>
        <w:t>2021年，全行业计划举办培训班1497期，培训27万人，覆盖率90%。其中，中注协计划举办培训班38期、培训2万人</w:t>
      </w:r>
      <w:r w:rsidR="00F31702" w:rsidRPr="00F31702">
        <w:rPr>
          <w:rFonts w:ascii="仿宋" w:eastAsia="仿宋" w:hAnsi="仿宋" w:hint="eastAsia"/>
          <w:color w:val="000000" w:themeColor="text1"/>
          <w:sz w:val="32"/>
          <w:szCs w:val="32"/>
        </w:rPr>
        <w:t>、覆盖率10%</w:t>
      </w:r>
      <w:r w:rsidR="009A4C05" w:rsidRPr="00F31702">
        <w:rPr>
          <w:rFonts w:ascii="仿宋" w:eastAsia="仿宋" w:hAnsi="仿宋" w:hint="eastAsia"/>
          <w:color w:val="000000" w:themeColor="text1"/>
          <w:sz w:val="32"/>
          <w:szCs w:val="32"/>
        </w:rPr>
        <w:t>，地方注协计划举办培训班1459期、培训25万人</w:t>
      </w:r>
      <w:r w:rsidR="00F31702" w:rsidRPr="00F31702">
        <w:rPr>
          <w:rFonts w:ascii="仿宋" w:eastAsia="仿宋" w:hAnsi="仿宋" w:hint="eastAsia"/>
          <w:color w:val="000000" w:themeColor="text1"/>
          <w:sz w:val="32"/>
          <w:szCs w:val="32"/>
        </w:rPr>
        <w:t>、覆盖率80%</w:t>
      </w:r>
      <w:r w:rsidR="009A4C05" w:rsidRPr="00F31702">
        <w:rPr>
          <w:rFonts w:ascii="仿宋" w:eastAsia="仿宋" w:hAnsi="仿宋" w:hint="eastAsia"/>
          <w:color w:val="000000" w:themeColor="text1"/>
          <w:sz w:val="32"/>
          <w:szCs w:val="32"/>
        </w:rPr>
        <w:t>；计划培训注册会计师13万人，非执业会员14万人；</w:t>
      </w:r>
      <w:proofErr w:type="gramStart"/>
      <w:r w:rsidR="009A4C05" w:rsidRPr="00F31702">
        <w:rPr>
          <w:rFonts w:ascii="仿宋" w:eastAsia="仿宋" w:hAnsi="仿宋" w:hint="eastAsia"/>
          <w:color w:val="000000" w:themeColor="text1"/>
          <w:sz w:val="32"/>
          <w:szCs w:val="32"/>
        </w:rPr>
        <w:t>计划线</w:t>
      </w:r>
      <w:proofErr w:type="gramEnd"/>
      <w:r w:rsidR="009A4C05" w:rsidRPr="00F31702">
        <w:rPr>
          <w:rFonts w:ascii="仿宋" w:eastAsia="仿宋" w:hAnsi="仿宋" w:hint="eastAsia"/>
          <w:color w:val="000000" w:themeColor="text1"/>
          <w:sz w:val="32"/>
          <w:szCs w:val="32"/>
        </w:rPr>
        <w:t>上培训21万人，线下培训6万人。</w:t>
      </w:r>
    </w:p>
    <w:p w14:paraId="534DDA8F" w14:textId="24126004" w:rsidR="00713C29" w:rsidRPr="00430653" w:rsidRDefault="003C6472" w:rsidP="006C414C">
      <w:pPr>
        <w:spacing w:line="560" w:lineRule="exact"/>
        <w:ind w:firstLineChars="150" w:firstLine="480"/>
        <w:rPr>
          <w:rFonts w:ascii="仿宋" w:eastAsia="仿宋" w:hAnsi="仿宋"/>
          <w:b/>
          <w:color w:val="000000" w:themeColor="text1"/>
          <w:sz w:val="32"/>
          <w:szCs w:val="32"/>
        </w:rPr>
      </w:pPr>
      <w:r w:rsidRPr="00430653">
        <w:rPr>
          <w:rFonts w:ascii="仿宋" w:eastAsia="仿宋" w:hAnsi="仿宋" w:hint="eastAsia"/>
          <w:color w:val="000000" w:themeColor="text1"/>
          <w:sz w:val="32"/>
          <w:szCs w:val="32"/>
        </w:rPr>
        <w:t>中注协</w:t>
      </w:r>
      <w:r w:rsidR="00F82A13" w:rsidRPr="00430653">
        <w:rPr>
          <w:rFonts w:ascii="仿宋" w:eastAsia="仿宋" w:hAnsi="仿宋" w:hint="eastAsia"/>
          <w:color w:val="000000" w:themeColor="text1"/>
          <w:sz w:val="32"/>
          <w:szCs w:val="32"/>
        </w:rPr>
        <w:t>2021年注册会计师</w:t>
      </w:r>
      <w:r w:rsidR="00615400" w:rsidRPr="00430653">
        <w:rPr>
          <w:rFonts w:ascii="仿宋" w:eastAsia="仿宋" w:hAnsi="仿宋" w:hint="eastAsia"/>
          <w:color w:val="000000" w:themeColor="text1"/>
          <w:sz w:val="32"/>
          <w:szCs w:val="32"/>
        </w:rPr>
        <w:t>培训计划</w:t>
      </w:r>
      <w:r w:rsidRPr="00430653">
        <w:rPr>
          <w:rFonts w:ascii="仿宋" w:eastAsia="仿宋" w:hAnsi="仿宋" w:hint="eastAsia"/>
          <w:color w:val="000000" w:themeColor="text1"/>
          <w:sz w:val="32"/>
          <w:szCs w:val="32"/>
        </w:rPr>
        <w:t>附后，</w:t>
      </w:r>
      <w:r w:rsidR="008315B6" w:rsidRPr="00430653">
        <w:rPr>
          <w:rFonts w:ascii="仿宋" w:eastAsia="仿宋" w:hAnsi="仿宋" w:hint="eastAsia"/>
          <w:color w:val="000000" w:themeColor="text1"/>
          <w:sz w:val="32"/>
          <w:szCs w:val="32"/>
        </w:rPr>
        <w:t>地方注协</w:t>
      </w:r>
      <w:r w:rsidR="006A60CB" w:rsidRPr="00430653">
        <w:rPr>
          <w:rFonts w:ascii="仿宋" w:eastAsia="仿宋" w:hAnsi="仿宋" w:hint="eastAsia"/>
          <w:color w:val="000000" w:themeColor="text1"/>
          <w:sz w:val="32"/>
          <w:szCs w:val="32"/>
        </w:rPr>
        <w:t>培训计划根据工作要点，结合</w:t>
      </w:r>
      <w:r w:rsidR="008315B6" w:rsidRPr="00430653">
        <w:rPr>
          <w:rFonts w:ascii="仿宋" w:eastAsia="仿宋" w:hAnsi="仿宋" w:hint="eastAsia"/>
          <w:color w:val="000000" w:themeColor="text1"/>
          <w:sz w:val="32"/>
          <w:szCs w:val="32"/>
        </w:rPr>
        <w:t>各地</w:t>
      </w:r>
      <w:r w:rsidR="006A60CB" w:rsidRPr="00430653">
        <w:rPr>
          <w:rFonts w:ascii="仿宋" w:eastAsia="仿宋" w:hAnsi="仿宋" w:hint="eastAsia"/>
          <w:color w:val="000000" w:themeColor="text1"/>
          <w:sz w:val="32"/>
          <w:szCs w:val="32"/>
        </w:rPr>
        <w:t>实际自行</w:t>
      </w:r>
      <w:r w:rsidR="008315B6" w:rsidRPr="00430653">
        <w:rPr>
          <w:rFonts w:ascii="仿宋" w:eastAsia="仿宋" w:hAnsi="仿宋" w:hint="eastAsia"/>
          <w:color w:val="000000" w:themeColor="text1"/>
          <w:sz w:val="32"/>
          <w:szCs w:val="32"/>
        </w:rPr>
        <w:t>编制</w:t>
      </w:r>
      <w:r w:rsidR="006A60CB" w:rsidRPr="00430653">
        <w:rPr>
          <w:rFonts w:ascii="仿宋" w:eastAsia="仿宋" w:hAnsi="仿宋" w:hint="eastAsia"/>
          <w:color w:val="000000" w:themeColor="text1"/>
          <w:sz w:val="32"/>
          <w:szCs w:val="32"/>
        </w:rPr>
        <w:t>并报备</w:t>
      </w:r>
      <w:r w:rsidR="008315B6" w:rsidRPr="00430653">
        <w:rPr>
          <w:rFonts w:ascii="仿宋" w:eastAsia="仿宋" w:hAnsi="仿宋" w:hint="eastAsia"/>
          <w:color w:val="000000" w:themeColor="text1"/>
          <w:sz w:val="32"/>
          <w:szCs w:val="32"/>
        </w:rPr>
        <w:t>。</w:t>
      </w:r>
    </w:p>
    <w:sectPr w:rsidR="00713C29" w:rsidRPr="004306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3950" w14:textId="77777777" w:rsidR="00A5286E" w:rsidRDefault="00A5286E">
      <w:r>
        <w:separator/>
      </w:r>
    </w:p>
  </w:endnote>
  <w:endnote w:type="continuationSeparator" w:id="0">
    <w:p w14:paraId="4C704DF1" w14:textId="77777777" w:rsidR="00A5286E" w:rsidRDefault="00A5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790796"/>
    </w:sdtPr>
    <w:sdtEndPr/>
    <w:sdtContent>
      <w:p w14:paraId="0D294350" w14:textId="77777777" w:rsidR="00922B5C" w:rsidRDefault="008B5CF7">
        <w:pPr>
          <w:pStyle w:val="a5"/>
          <w:jc w:val="center"/>
        </w:pPr>
        <w:r>
          <w:fldChar w:fldCharType="begin"/>
        </w:r>
        <w:r>
          <w:instrText>PAGE   \* MERGEFORMAT</w:instrText>
        </w:r>
        <w:r>
          <w:fldChar w:fldCharType="separate"/>
        </w:r>
        <w:r w:rsidR="00F31702" w:rsidRPr="00F31702">
          <w:rPr>
            <w:noProof/>
            <w:lang w:val="zh-CN"/>
          </w:rPr>
          <w:t>7</w:t>
        </w:r>
        <w:r>
          <w:fldChar w:fldCharType="end"/>
        </w:r>
      </w:p>
    </w:sdtContent>
  </w:sdt>
  <w:p w14:paraId="03080A3D" w14:textId="77777777" w:rsidR="00922B5C" w:rsidRDefault="00922B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9D02E" w14:textId="77777777" w:rsidR="00A5286E" w:rsidRDefault="00A5286E">
      <w:r>
        <w:separator/>
      </w:r>
    </w:p>
  </w:footnote>
  <w:footnote w:type="continuationSeparator" w:id="0">
    <w:p w14:paraId="59AB2AD5" w14:textId="77777777" w:rsidR="00A5286E" w:rsidRDefault="00A52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DA"/>
    <w:rsid w:val="000008B8"/>
    <w:rsid w:val="00000F01"/>
    <w:rsid w:val="00005945"/>
    <w:rsid w:val="00006CD5"/>
    <w:rsid w:val="00007003"/>
    <w:rsid w:val="00007476"/>
    <w:rsid w:val="00016CCD"/>
    <w:rsid w:val="0002340C"/>
    <w:rsid w:val="00025355"/>
    <w:rsid w:val="00025B7C"/>
    <w:rsid w:val="00026395"/>
    <w:rsid w:val="00026649"/>
    <w:rsid w:val="00031213"/>
    <w:rsid w:val="000316CA"/>
    <w:rsid w:val="00032489"/>
    <w:rsid w:val="00032A66"/>
    <w:rsid w:val="00033348"/>
    <w:rsid w:val="0003346C"/>
    <w:rsid w:val="0003355D"/>
    <w:rsid w:val="00033970"/>
    <w:rsid w:val="00033F96"/>
    <w:rsid w:val="000344E2"/>
    <w:rsid w:val="00034A52"/>
    <w:rsid w:val="00035180"/>
    <w:rsid w:val="0003578E"/>
    <w:rsid w:val="00036239"/>
    <w:rsid w:val="00037A87"/>
    <w:rsid w:val="00037B9B"/>
    <w:rsid w:val="000400B5"/>
    <w:rsid w:val="00041ECA"/>
    <w:rsid w:val="000452EE"/>
    <w:rsid w:val="0004560B"/>
    <w:rsid w:val="0004602A"/>
    <w:rsid w:val="000479EA"/>
    <w:rsid w:val="0005078A"/>
    <w:rsid w:val="0005095A"/>
    <w:rsid w:val="00050ECE"/>
    <w:rsid w:val="0005437F"/>
    <w:rsid w:val="0005520F"/>
    <w:rsid w:val="00060A1E"/>
    <w:rsid w:val="000624D4"/>
    <w:rsid w:val="00063E05"/>
    <w:rsid w:val="00064734"/>
    <w:rsid w:val="00064EDA"/>
    <w:rsid w:val="000667D4"/>
    <w:rsid w:val="00070D81"/>
    <w:rsid w:val="000716FB"/>
    <w:rsid w:val="0007172B"/>
    <w:rsid w:val="00072961"/>
    <w:rsid w:val="000732A1"/>
    <w:rsid w:val="00075BD7"/>
    <w:rsid w:val="000760FC"/>
    <w:rsid w:val="0008299A"/>
    <w:rsid w:val="00082C17"/>
    <w:rsid w:val="00083348"/>
    <w:rsid w:val="0008481A"/>
    <w:rsid w:val="000861EF"/>
    <w:rsid w:val="00086675"/>
    <w:rsid w:val="00086E6C"/>
    <w:rsid w:val="0008714F"/>
    <w:rsid w:val="000904C8"/>
    <w:rsid w:val="00090625"/>
    <w:rsid w:val="000913D0"/>
    <w:rsid w:val="000942A1"/>
    <w:rsid w:val="000949EF"/>
    <w:rsid w:val="000965D8"/>
    <w:rsid w:val="00097A4C"/>
    <w:rsid w:val="000A0B73"/>
    <w:rsid w:val="000A0F16"/>
    <w:rsid w:val="000A11F5"/>
    <w:rsid w:val="000A17CE"/>
    <w:rsid w:val="000A3CC7"/>
    <w:rsid w:val="000A4787"/>
    <w:rsid w:val="000A4F88"/>
    <w:rsid w:val="000A5E7D"/>
    <w:rsid w:val="000A6EF3"/>
    <w:rsid w:val="000B030E"/>
    <w:rsid w:val="000B1184"/>
    <w:rsid w:val="000B130E"/>
    <w:rsid w:val="000B1474"/>
    <w:rsid w:val="000B25C2"/>
    <w:rsid w:val="000B30B0"/>
    <w:rsid w:val="000B31A4"/>
    <w:rsid w:val="000B3794"/>
    <w:rsid w:val="000B37CC"/>
    <w:rsid w:val="000B389F"/>
    <w:rsid w:val="000B3ACF"/>
    <w:rsid w:val="000B4243"/>
    <w:rsid w:val="000B4994"/>
    <w:rsid w:val="000B4D4D"/>
    <w:rsid w:val="000B55A6"/>
    <w:rsid w:val="000C31E8"/>
    <w:rsid w:val="000C4C88"/>
    <w:rsid w:val="000C51BA"/>
    <w:rsid w:val="000C5D7C"/>
    <w:rsid w:val="000C6EDC"/>
    <w:rsid w:val="000C7E50"/>
    <w:rsid w:val="000D021F"/>
    <w:rsid w:val="000D04D8"/>
    <w:rsid w:val="000D494E"/>
    <w:rsid w:val="000D6763"/>
    <w:rsid w:val="000D6BAA"/>
    <w:rsid w:val="000D7B37"/>
    <w:rsid w:val="000E0459"/>
    <w:rsid w:val="000E0E12"/>
    <w:rsid w:val="000E0E39"/>
    <w:rsid w:val="000E201D"/>
    <w:rsid w:val="000E28D6"/>
    <w:rsid w:val="000E2909"/>
    <w:rsid w:val="000E3BAB"/>
    <w:rsid w:val="000E6136"/>
    <w:rsid w:val="000E715D"/>
    <w:rsid w:val="000E748D"/>
    <w:rsid w:val="000E7D16"/>
    <w:rsid w:val="000F1916"/>
    <w:rsid w:val="000F66CC"/>
    <w:rsid w:val="000F6E9C"/>
    <w:rsid w:val="000F7363"/>
    <w:rsid w:val="000F7609"/>
    <w:rsid w:val="000F7B8C"/>
    <w:rsid w:val="00100CC1"/>
    <w:rsid w:val="001026BB"/>
    <w:rsid w:val="00102FE3"/>
    <w:rsid w:val="001041BB"/>
    <w:rsid w:val="00104F5E"/>
    <w:rsid w:val="0010607C"/>
    <w:rsid w:val="001102FE"/>
    <w:rsid w:val="00110A12"/>
    <w:rsid w:val="00112A89"/>
    <w:rsid w:val="00113E1D"/>
    <w:rsid w:val="00115C59"/>
    <w:rsid w:val="00116759"/>
    <w:rsid w:val="001175A4"/>
    <w:rsid w:val="001221D6"/>
    <w:rsid w:val="00124FF8"/>
    <w:rsid w:val="00126637"/>
    <w:rsid w:val="00127786"/>
    <w:rsid w:val="00130DDC"/>
    <w:rsid w:val="00131237"/>
    <w:rsid w:val="00131941"/>
    <w:rsid w:val="00131F76"/>
    <w:rsid w:val="0013348A"/>
    <w:rsid w:val="00133649"/>
    <w:rsid w:val="00135B42"/>
    <w:rsid w:val="00135D45"/>
    <w:rsid w:val="00136201"/>
    <w:rsid w:val="001408E9"/>
    <w:rsid w:val="001419E4"/>
    <w:rsid w:val="00141C55"/>
    <w:rsid w:val="00142ADC"/>
    <w:rsid w:val="00143490"/>
    <w:rsid w:val="00143BE2"/>
    <w:rsid w:val="00144BFB"/>
    <w:rsid w:val="0014678C"/>
    <w:rsid w:val="00147738"/>
    <w:rsid w:val="00150F0B"/>
    <w:rsid w:val="001515E7"/>
    <w:rsid w:val="00153D06"/>
    <w:rsid w:val="0015408A"/>
    <w:rsid w:val="0015458D"/>
    <w:rsid w:val="00155946"/>
    <w:rsid w:val="00155BEA"/>
    <w:rsid w:val="0015625C"/>
    <w:rsid w:val="001570B3"/>
    <w:rsid w:val="001570F3"/>
    <w:rsid w:val="0016111F"/>
    <w:rsid w:val="00161683"/>
    <w:rsid w:val="001619E9"/>
    <w:rsid w:val="001626D5"/>
    <w:rsid w:val="00163699"/>
    <w:rsid w:val="001660D4"/>
    <w:rsid w:val="001661C9"/>
    <w:rsid w:val="001677E4"/>
    <w:rsid w:val="00167A69"/>
    <w:rsid w:val="00171BA9"/>
    <w:rsid w:val="0017290F"/>
    <w:rsid w:val="00175FF5"/>
    <w:rsid w:val="00177781"/>
    <w:rsid w:val="00182B19"/>
    <w:rsid w:val="001847C2"/>
    <w:rsid w:val="00184F41"/>
    <w:rsid w:val="001862A2"/>
    <w:rsid w:val="00186971"/>
    <w:rsid w:val="00187473"/>
    <w:rsid w:val="001879C3"/>
    <w:rsid w:val="0019155A"/>
    <w:rsid w:val="001923E5"/>
    <w:rsid w:val="0019307F"/>
    <w:rsid w:val="001963F0"/>
    <w:rsid w:val="00196783"/>
    <w:rsid w:val="00197489"/>
    <w:rsid w:val="001A0EC3"/>
    <w:rsid w:val="001A1689"/>
    <w:rsid w:val="001A1926"/>
    <w:rsid w:val="001A669A"/>
    <w:rsid w:val="001A69DC"/>
    <w:rsid w:val="001B041D"/>
    <w:rsid w:val="001B41C7"/>
    <w:rsid w:val="001B52EA"/>
    <w:rsid w:val="001B632C"/>
    <w:rsid w:val="001B64F2"/>
    <w:rsid w:val="001C23BE"/>
    <w:rsid w:val="001C23CC"/>
    <w:rsid w:val="001C3D21"/>
    <w:rsid w:val="001C3FEC"/>
    <w:rsid w:val="001C47F1"/>
    <w:rsid w:val="001C545A"/>
    <w:rsid w:val="001C74C7"/>
    <w:rsid w:val="001D2959"/>
    <w:rsid w:val="001D5E1E"/>
    <w:rsid w:val="001D790B"/>
    <w:rsid w:val="001E0FC3"/>
    <w:rsid w:val="001E29A3"/>
    <w:rsid w:val="001E363B"/>
    <w:rsid w:val="001E434B"/>
    <w:rsid w:val="001E4402"/>
    <w:rsid w:val="001E4BD4"/>
    <w:rsid w:val="001E52B5"/>
    <w:rsid w:val="001E5688"/>
    <w:rsid w:val="001E68FF"/>
    <w:rsid w:val="001E6A25"/>
    <w:rsid w:val="001F0E40"/>
    <w:rsid w:val="001F1B1B"/>
    <w:rsid w:val="001F1B6A"/>
    <w:rsid w:val="001F2099"/>
    <w:rsid w:val="001F2C1B"/>
    <w:rsid w:val="001F2E2B"/>
    <w:rsid w:val="001F3539"/>
    <w:rsid w:val="001F3CDB"/>
    <w:rsid w:val="001F5A16"/>
    <w:rsid w:val="001F5B86"/>
    <w:rsid w:val="001F69AA"/>
    <w:rsid w:val="001F7047"/>
    <w:rsid w:val="001F7E5A"/>
    <w:rsid w:val="0020066E"/>
    <w:rsid w:val="00202526"/>
    <w:rsid w:val="0020258C"/>
    <w:rsid w:val="00202660"/>
    <w:rsid w:val="0020370D"/>
    <w:rsid w:val="00204345"/>
    <w:rsid w:val="00206ECA"/>
    <w:rsid w:val="002111AF"/>
    <w:rsid w:val="00216112"/>
    <w:rsid w:val="00216627"/>
    <w:rsid w:val="00217CB3"/>
    <w:rsid w:val="00220157"/>
    <w:rsid w:val="00221991"/>
    <w:rsid w:val="00221A5E"/>
    <w:rsid w:val="00221D7C"/>
    <w:rsid w:val="00222512"/>
    <w:rsid w:val="002227F1"/>
    <w:rsid w:val="002260CB"/>
    <w:rsid w:val="00226D2A"/>
    <w:rsid w:val="002278A3"/>
    <w:rsid w:val="00227C01"/>
    <w:rsid w:val="00227D6B"/>
    <w:rsid w:val="00227FF0"/>
    <w:rsid w:val="00230AB7"/>
    <w:rsid w:val="00232A59"/>
    <w:rsid w:val="0023407A"/>
    <w:rsid w:val="00235409"/>
    <w:rsid w:val="002366D0"/>
    <w:rsid w:val="0023671E"/>
    <w:rsid w:val="00236942"/>
    <w:rsid w:val="002372DE"/>
    <w:rsid w:val="00237723"/>
    <w:rsid w:val="00237F19"/>
    <w:rsid w:val="0024236A"/>
    <w:rsid w:val="00244F7C"/>
    <w:rsid w:val="002472E6"/>
    <w:rsid w:val="00247AA5"/>
    <w:rsid w:val="00247DD2"/>
    <w:rsid w:val="00250BF3"/>
    <w:rsid w:val="00250E1D"/>
    <w:rsid w:val="0025161A"/>
    <w:rsid w:val="00251A0F"/>
    <w:rsid w:val="00251B8C"/>
    <w:rsid w:val="00253282"/>
    <w:rsid w:val="002551EF"/>
    <w:rsid w:val="00255646"/>
    <w:rsid w:val="00257000"/>
    <w:rsid w:val="002603F9"/>
    <w:rsid w:val="00260899"/>
    <w:rsid w:val="0026220B"/>
    <w:rsid w:val="002636C2"/>
    <w:rsid w:val="00264B02"/>
    <w:rsid w:val="0026576C"/>
    <w:rsid w:val="00266007"/>
    <w:rsid w:val="00267C22"/>
    <w:rsid w:val="002714FA"/>
    <w:rsid w:val="00274010"/>
    <w:rsid w:val="00274543"/>
    <w:rsid w:val="00274B90"/>
    <w:rsid w:val="002752E3"/>
    <w:rsid w:val="00277D2B"/>
    <w:rsid w:val="0028051E"/>
    <w:rsid w:val="00282C69"/>
    <w:rsid w:val="00283A13"/>
    <w:rsid w:val="00283C1C"/>
    <w:rsid w:val="00285497"/>
    <w:rsid w:val="00285E14"/>
    <w:rsid w:val="00291A51"/>
    <w:rsid w:val="00292254"/>
    <w:rsid w:val="00293547"/>
    <w:rsid w:val="00293DBB"/>
    <w:rsid w:val="002954FC"/>
    <w:rsid w:val="00295881"/>
    <w:rsid w:val="00295A4A"/>
    <w:rsid w:val="00295ADA"/>
    <w:rsid w:val="0029653B"/>
    <w:rsid w:val="0029680E"/>
    <w:rsid w:val="00296F23"/>
    <w:rsid w:val="00297174"/>
    <w:rsid w:val="00297391"/>
    <w:rsid w:val="002A3615"/>
    <w:rsid w:val="002A36D0"/>
    <w:rsid w:val="002A3E9F"/>
    <w:rsid w:val="002A632F"/>
    <w:rsid w:val="002A64F9"/>
    <w:rsid w:val="002B131D"/>
    <w:rsid w:val="002B1723"/>
    <w:rsid w:val="002B306F"/>
    <w:rsid w:val="002B65A6"/>
    <w:rsid w:val="002B7E86"/>
    <w:rsid w:val="002C1EF1"/>
    <w:rsid w:val="002C446D"/>
    <w:rsid w:val="002C5777"/>
    <w:rsid w:val="002C590F"/>
    <w:rsid w:val="002C6A96"/>
    <w:rsid w:val="002C77B7"/>
    <w:rsid w:val="002D0880"/>
    <w:rsid w:val="002D1B7B"/>
    <w:rsid w:val="002D1C9F"/>
    <w:rsid w:val="002D2A96"/>
    <w:rsid w:val="002D3593"/>
    <w:rsid w:val="002D3A9C"/>
    <w:rsid w:val="002D50DA"/>
    <w:rsid w:val="002D7592"/>
    <w:rsid w:val="002D7F39"/>
    <w:rsid w:val="002E2914"/>
    <w:rsid w:val="002E3AC3"/>
    <w:rsid w:val="002E41E3"/>
    <w:rsid w:val="002E565B"/>
    <w:rsid w:val="002E76B8"/>
    <w:rsid w:val="002F05E8"/>
    <w:rsid w:val="002F1AC3"/>
    <w:rsid w:val="00303031"/>
    <w:rsid w:val="00303BC6"/>
    <w:rsid w:val="003076E3"/>
    <w:rsid w:val="0031010D"/>
    <w:rsid w:val="00311AF6"/>
    <w:rsid w:val="00313DAB"/>
    <w:rsid w:val="0031535B"/>
    <w:rsid w:val="00315939"/>
    <w:rsid w:val="003174AF"/>
    <w:rsid w:val="00317DF9"/>
    <w:rsid w:val="003210F1"/>
    <w:rsid w:val="003221A7"/>
    <w:rsid w:val="00322657"/>
    <w:rsid w:val="003233BF"/>
    <w:rsid w:val="003233C2"/>
    <w:rsid w:val="00323A84"/>
    <w:rsid w:val="00325C51"/>
    <w:rsid w:val="003265A6"/>
    <w:rsid w:val="00331C51"/>
    <w:rsid w:val="00333774"/>
    <w:rsid w:val="00333B2B"/>
    <w:rsid w:val="00334431"/>
    <w:rsid w:val="00336CE3"/>
    <w:rsid w:val="00340061"/>
    <w:rsid w:val="003425E5"/>
    <w:rsid w:val="00345DD9"/>
    <w:rsid w:val="0034602C"/>
    <w:rsid w:val="00346A5E"/>
    <w:rsid w:val="00347701"/>
    <w:rsid w:val="003508A4"/>
    <w:rsid w:val="00352037"/>
    <w:rsid w:val="0035281E"/>
    <w:rsid w:val="00353994"/>
    <w:rsid w:val="00354286"/>
    <w:rsid w:val="003545B6"/>
    <w:rsid w:val="0035460C"/>
    <w:rsid w:val="003611A6"/>
    <w:rsid w:val="0036252F"/>
    <w:rsid w:val="00364B0B"/>
    <w:rsid w:val="00364D95"/>
    <w:rsid w:val="00365F86"/>
    <w:rsid w:val="0036653F"/>
    <w:rsid w:val="003675A6"/>
    <w:rsid w:val="00367F57"/>
    <w:rsid w:val="003709E9"/>
    <w:rsid w:val="0037134B"/>
    <w:rsid w:val="00371CA2"/>
    <w:rsid w:val="0037236F"/>
    <w:rsid w:val="00372AEE"/>
    <w:rsid w:val="00373A52"/>
    <w:rsid w:val="00376812"/>
    <w:rsid w:val="00377D42"/>
    <w:rsid w:val="00380FB3"/>
    <w:rsid w:val="0038125E"/>
    <w:rsid w:val="00381F51"/>
    <w:rsid w:val="00383501"/>
    <w:rsid w:val="00383E0B"/>
    <w:rsid w:val="00385215"/>
    <w:rsid w:val="003860BB"/>
    <w:rsid w:val="003903A6"/>
    <w:rsid w:val="00390996"/>
    <w:rsid w:val="00391C23"/>
    <w:rsid w:val="00391C5B"/>
    <w:rsid w:val="00392446"/>
    <w:rsid w:val="00392942"/>
    <w:rsid w:val="00393943"/>
    <w:rsid w:val="00394781"/>
    <w:rsid w:val="00394862"/>
    <w:rsid w:val="003949D5"/>
    <w:rsid w:val="00395156"/>
    <w:rsid w:val="00396F73"/>
    <w:rsid w:val="00397A0A"/>
    <w:rsid w:val="003A018D"/>
    <w:rsid w:val="003A16A9"/>
    <w:rsid w:val="003A19CE"/>
    <w:rsid w:val="003A1B49"/>
    <w:rsid w:val="003A2164"/>
    <w:rsid w:val="003A3980"/>
    <w:rsid w:val="003A4758"/>
    <w:rsid w:val="003A53DB"/>
    <w:rsid w:val="003A652B"/>
    <w:rsid w:val="003A67FF"/>
    <w:rsid w:val="003B00A8"/>
    <w:rsid w:val="003B03EB"/>
    <w:rsid w:val="003B0DB4"/>
    <w:rsid w:val="003B176C"/>
    <w:rsid w:val="003B1B3F"/>
    <w:rsid w:val="003B38AF"/>
    <w:rsid w:val="003B4A89"/>
    <w:rsid w:val="003B4B92"/>
    <w:rsid w:val="003B53B9"/>
    <w:rsid w:val="003B569C"/>
    <w:rsid w:val="003B579A"/>
    <w:rsid w:val="003C04CC"/>
    <w:rsid w:val="003C24F8"/>
    <w:rsid w:val="003C25B1"/>
    <w:rsid w:val="003C2719"/>
    <w:rsid w:val="003C3218"/>
    <w:rsid w:val="003C5756"/>
    <w:rsid w:val="003C5B96"/>
    <w:rsid w:val="003C6472"/>
    <w:rsid w:val="003C7B5D"/>
    <w:rsid w:val="003D1BDB"/>
    <w:rsid w:val="003D2808"/>
    <w:rsid w:val="003D485A"/>
    <w:rsid w:val="003D5138"/>
    <w:rsid w:val="003D5531"/>
    <w:rsid w:val="003D5CBD"/>
    <w:rsid w:val="003D730A"/>
    <w:rsid w:val="003D785E"/>
    <w:rsid w:val="003E0139"/>
    <w:rsid w:val="003E1413"/>
    <w:rsid w:val="003E3F93"/>
    <w:rsid w:val="003E4EA5"/>
    <w:rsid w:val="003E5CC3"/>
    <w:rsid w:val="003E5D90"/>
    <w:rsid w:val="003E6AAE"/>
    <w:rsid w:val="003F4202"/>
    <w:rsid w:val="003F628E"/>
    <w:rsid w:val="003F7CF1"/>
    <w:rsid w:val="003F7ED4"/>
    <w:rsid w:val="004006C1"/>
    <w:rsid w:val="004009FD"/>
    <w:rsid w:val="00400F62"/>
    <w:rsid w:val="00401789"/>
    <w:rsid w:val="0040248D"/>
    <w:rsid w:val="00402C39"/>
    <w:rsid w:val="00403B24"/>
    <w:rsid w:val="00404D0B"/>
    <w:rsid w:val="00406F3E"/>
    <w:rsid w:val="004070BE"/>
    <w:rsid w:val="00412B53"/>
    <w:rsid w:val="004130BA"/>
    <w:rsid w:val="00414879"/>
    <w:rsid w:val="00414E70"/>
    <w:rsid w:val="00415CEC"/>
    <w:rsid w:val="00417EC3"/>
    <w:rsid w:val="00420F53"/>
    <w:rsid w:val="00421941"/>
    <w:rsid w:val="00421952"/>
    <w:rsid w:val="004222F5"/>
    <w:rsid w:val="00422C96"/>
    <w:rsid w:val="00424FB8"/>
    <w:rsid w:val="004253C9"/>
    <w:rsid w:val="004262AB"/>
    <w:rsid w:val="00427ADA"/>
    <w:rsid w:val="00430063"/>
    <w:rsid w:val="00430653"/>
    <w:rsid w:val="00432045"/>
    <w:rsid w:val="00432680"/>
    <w:rsid w:val="00434D42"/>
    <w:rsid w:val="00435654"/>
    <w:rsid w:val="00437CCB"/>
    <w:rsid w:val="004409EC"/>
    <w:rsid w:val="0044116B"/>
    <w:rsid w:val="00441E01"/>
    <w:rsid w:val="0044427E"/>
    <w:rsid w:val="00450925"/>
    <w:rsid w:val="0045102C"/>
    <w:rsid w:val="00451675"/>
    <w:rsid w:val="0045438D"/>
    <w:rsid w:val="0045637B"/>
    <w:rsid w:val="00456DB2"/>
    <w:rsid w:val="0046031C"/>
    <w:rsid w:val="004606D8"/>
    <w:rsid w:val="00461181"/>
    <w:rsid w:val="0046159B"/>
    <w:rsid w:val="00461DF6"/>
    <w:rsid w:val="00461F85"/>
    <w:rsid w:val="00461FFC"/>
    <w:rsid w:val="00463061"/>
    <w:rsid w:val="00464983"/>
    <w:rsid w:val="00465273"/>
    <w:rsid w:val="00470654"/>
    <w:rsid w:val="0047079E"/>
    <w:rsid w:val="0047299B"/>
    <w:rsid w:val="00473824"/>
    <w:rsid w:val="00473F9C"/>
    <w:rsid w:val="0047468D"/>
    <w:rsid w:val="00474841"/>
    <w:rsid w:val="00474D26"/>
    <w:rsid w:val="00474EA3"/>
    <w:rsid w:val="00476468"/>
    <w:rsid w:val="004775F0"/>
    <w:rsid w:val="00477E7D"/>
    <w:rsid w:val="00484A4B"/>
    <w:rsid w:val="0048540A"/>
    <w:rsid w:val="004859DF"/>
    <w:rsid w:val="00486B67"/>
    <w:rsid w:val="00490B73"/>
    <w:rsid w:val="0049292A"/>
    <w:rsid w:val="00494EDB"/>
    <w:rsid w:val="00494F46"/>
    <w:rsid w:val="0049529B"/>
    <w:rsid w:val="00495435"/>
    <w:rsid w:val="004966AE"/>
    <w:rsid w:val="004A2ED8"/>
    <w:rsid w:val="004A390C"/>
    <w:rsid w:val="004A3FDD"/>
    <w:rsid w:val="004A42E5"/>
    <w:rsid w:val="004A4369"/>
    <w:rsid w:val="004A5158"/>
    <w:rsid w:val="004A6254"/>
    <w:rsid w:val="004A65CF"/>
    <w:rsid w:val="004A708E"/>
    <w:rsid w:val="004A75BE"/>
    <w:rsid w:val="004B3124"/>
    <w:rsid w:val="004B5FF9"/>
    <w:rsid w:val="004B666D"/>
    <w:rsid w:val="004B73B1"/>
    <w:rsid w:val="004B7B5C"/>
    <w:rsid w:val="004C0128"/>
    <w:rsid w:val="004C1117"/>
    <w:rsid w:val="004C2CB3"/>
    <w:rsid w:val="004C30F5"/>
    <w:rsid w:val="004C3446"/>
    <w:rsid w:val="004C46ED"/>
    <w:rsid w:val="004C479F"/>
    <w:rsid w:val="004C49AD"/>
    <w:rsid w:val="004C53DA"/>
    <w:rsid w:val="004C57D5"/>
    <w:rsid w:val="004C595E"/>
    <w:rsid w:val="004C65F1"/>
    <w:rsid w:val="004D1EFA"/>
    <w:rsid w:val="004D22D6"/>
    <w:rsid w:val="004D24DB"/>
    <w:rsid w:val="004D2AFA"/>
    <w:rsid w:val="004D5471"/>
    <w:rsid w:val="004D7DF1"/>
    <w:rsid w:val="004D7FEE"/>
    <w:rsid w:val="004E1118"/>
    <w:rsid w:val="004E15ED"/>
    <w:rsid w:val="004E3951"/>
    <w:rsid w:val="004E39E7"/>
    <w:rsid w:val="004E5549"/>
    <w:rsid w:val="004E5A11"/>
    <w:rsid w:val="004E5CF6"/>
    <w:rsid w:val="004E6A08"/>
    <w:rsid w:val="004E6DCC"/>
    <w:rsid w:val="004F1F08"/>
    <w:rsid w:val="004F3D3E"/>
    <w:rsid w:val="004F703D"/>
    <w:rsid w:val="004F7311"/>
    <w:rsid w:val="004F7772"/>
    <w:rsid w:val="004F793F"/>
    <w:rsid w:val="00501DB4"/>
    <w:rsid w:val="0050362E"/>
    <w:rsid w:val="00503734"/>
    <w:rsid w:val="005042BB"/>
    <w:rsid w:val="0050451B"/>
    <w:rsid w:val="00505E7F"/>
    <w:rsid w:val="00505ED0"/>
    <w:rsid w:val="005064E2"/>
    <w:rsid w:val="00506D0E"/>
    <w:rsid w:val="00506D8D"/>
    <w:rsid w:val="00507227"/>
    <w:rsid w:val="00511551"/>
    <w:rsid w:val="0051177E"/>
    <w:rsid w:val="005118A2"/>
    <w:rsid w:val="00511BED"/>
    <w:rsid w:val="00512078"/>
    <w:rsid w:val="00513F61"/>
    <w:rsid w:val="00515A3B"/>
    <w:rsid w:val="00515B3F"/>
    <w:rsid w:val="005160CC"/>
    <w:rsid w:val="005160EA"/>
    <w:rsid w:val="00516771"/>
    <w:rsid w:val="00516C9D"/>
    <w:rsid w:val="0051766D"/>
    <w:rsid w:val="00525101"/>
    <w:rsid w:val="0052521E"/>
    <w:rsid w:val="00532948"/>
    <w:rsid w:val="00534366"/>
    <w:rsid w:val="00535CDB"/>
    <w:rsid w:val="00536869"/>
    <w:rsid w:val="0054023E"/>
    <w:rsid w:val="00541B6E"/>
    <w:rsid w:val="00541D8F"/>
    <w:rsid w:val="00546BF0"/>
    <w:rsid w:val="00550409"/>
    <w:rsid w:val="00551B3A"/>
    <w:rsid w:val="00551F85"/>
    <w:rsid w:val="005520B6"/>
    <w:rsid w:val="0055348C"/>
    <w:rsid w:val="0055487E"/>
    <w:rsid w:val="00555B16"/>
    <w:rsid w:val="00556EB3"/>
    <w:rsid w:val="005603AB"/>
    <w:rsid w:val="00561E8A"/>
    <w:rsid w:val="00562BC5"/>
    <w:rsid w:val="005632E2"/>
    <w:rsid w:val="00564506"/>
    <w:rsid w:val="00564E85"/>
    <w:rsid w:val="00566096"/>
    <w:rsid w:val="00567A83"/>
    <w:rsid w:val="00570918"/>
    <w:rsid w:val="005713A4"/>
    <w:rsid w:val="00572398"/>
    <w:rsid w:val="00572615"/>
    <w:rsid w:val="0057301D"/>
    <w:rsid w:val="00573760"/>
    <w:rsid w:val="00573C4E"/>
    <w:rsid w:val="005754F4"/>
    <w:rsid w:val="0057578B"/>
    <w:rsid w:val="00575829"/>
    <w:rsid w:val="00575D14"/>
    <w:rsid w:val="0058166A"/>
    <w:rsid w:val="00582002"/>
    <w:rsid w:val="00584090"/>
    <w:rsid w:val="00585183"/>
    <w:rsid w:val="00585B3F"/>
    <w:rsid w:val="00585E89"/>
    <w:rsid w:val="005863C3"/>
    <w:rsid w:val="005865D8"/>
    <w:rsid w:val="005927FC"/>
    <w:rsid w:val="00593B2D"/>
    <w:rsid w:val="005949A0"/>
    <w:rsid w:val="0059526B"/>
    <w:rsid w:val="00595D07"/>
    <w:rsid w:val="005979E2"/>
    <w:rsid w:val="00597A95"/>
    <w:rsid w:val="005A0337"/>
    <w:rsid w:val="005A0F03"/>
    <w:rsid w:val="005A1986"/>
    <w:rsid w:val="005A1D08"/>
    <w:rsid w:val="005A21FA"/>
    <w:rsid w:val="005A344C"/>
    <w:rsid w:val="005A37E1"/>
    <w:rsid w:val="005A4BDF"/>
    <w:rsid w:val="005A4E08"/>
    <w:rsid w:val="005A58D5"/>
    <w:rsid w:val="005A597D"/>
    <w:rsid w:val="005A638F"/>
    <w:rsid w:val="005A70CC"/>
    <w:rsid w:val="005A7221"/>
    <w:rsid w:val="005B04AE"/>
    <w:rsid w:val="005B21DC"/>
    <w:rsid w:val="005B2504"/>
    <w:rsid w:val="005B374B"/>
    <w:rsid w:val="005B3BA8"/>
    <w:rsid w:val="005B4446"/>
    <w:rsid w:val="005C0A9D"/>
    <w:rsid w:val="005C19F2"/>
    <w:rsid w:val="005C3950"/>
    <w:rsid w:val="005C5314"/>
    <w:rsid w:val="005C5C45"/>
    <w:rsid w:val="005C72AD"/>
    <w:rsid w:val="005C7D4A"/>
    <w:rsid w:val="005D0C26"/>
    <w:rsid w:val="005D0D17"/>
    <w:rsid w:val="005D2698"/>
    <w:rsid w:val="005D2E74"/>
    <w:rsid w:val="005D355F"/>
    <w:rsid w:val="005D4A3B"/>
    <w:rsid w:val="005D59BA"/>
    <w:rsid w:val="005D5D9C"/>
    <w:rsid w:val="005D70FC"/>
    <w:rsid w:val="005E0401"/>
    <w:rsid w:val="005E1C2D"/>
    <w:rsid w:val="005E21F9"/>
    <w:rsid w:val="005E4427"/>
    <w:rsid w:val="005E4F98"/>
    <w:rsid w:val="005E6188"/>
    <w:rsid w:val="005E63B5"/>
    <w:rsid w:val="005F00CA"/>
    <w:rsid w:val="005F0877"/>
    <w:rsid w:val="005F3061"/>
    <w:rsid w:val="005F5782"/>
    <w:rsid w:val="005F6B60"/>
    <w:rsid w:val="005F6C07"/>
    <w:rsid w:val="005F6CEA"/>
    <w:rsid w:val="005F6D46"/>
    <w:rsid w:val="005F7180"/>
    <w:rsid w:val="005F78F2"/>
    <w:rsid w:val="005F7D09"/>
    <w:rsid w:val="005F7E8C"/>
    <w:rsid w:val="006037D8"/>
    <w:rsid w:val="0060419C"/>
    <w:rsid w:val="006056A0"/>
    <w:rsid w:val="00606202"/>
    <w:rsid w:val="00606444"/>
    <w:rsid w:val="00606488"/>
    <w:rsid w:val="006076C1"/>
    <w:rsid w:val="006078D5"/>
    <w:rsid w:val="00607CCB"/>
    <w:rsid w:val="00607E6F"/>
    <w:rsid w:val="0061009B"/>
    <w:rsid w:val="00610CE6"/>
    <w:rsid w:val="006110C1"/>
    <w:rsid w:val="0061141B"/>
    <w:rsid w:val="00613564"/>
    <w:rsid w:val="006137B6"/>
    <w:rsid w:val="0061439A"/>
    <w:rsid w:val="00615400"/>
    <w:rsid w:val="00616DD3"/>
    <w:rsid w:val="00617F8E"/>
    <w:rsid w:val="00620877"/>
    <w:rsid w:val="00622614"/>
    <w:rsid w:val="006248EC"/>
    <w:rsid w:val="00624AE0"/>
    <w:rsid w:val="00624D3E"/>
    <w:rsid w:val="00624F19"/>
    <w:rsid w:val="006259C4"/>
    <w:rsid w:val="006265E5"/>
    <w:rsid w:val="0062728E"/>
    <w:rsid w:val="00630DC4"/>
    <w:rsid w:val="006342C2"/>
    <w:rsid w:val="00634837"/>
    <w:rsid w:val="00636D7F"/>
    <w:rsid w:val="0064031D"/>
    <w:rsid w:val="00643004"/>
    <w:rsid w:val="006442AE"/>
    <w:rsid w:val="00644374"/>
    <w:rsid w:val="00646433"/>
    <w:rsid w:val="00646846"/>
    <w:rsid w:val="0064772F"/>
    <w:rsid w:val="00647993"/>
    <w:rsid w:val="00650BB6"/>
    <w:rsid w:val="0065627B"/>
    <w:rsid w:val="00656F7E"/>
    <w:rsid w:val="006573D2"/>
    <w:rsid w:val="00661929"/>
    <w:rsid w:val="00664CA1"/>
    <w:rsid w:val="0066501E"/>
    <w:rsid w:val="00665167"/>
    <w:rsid w:val="00667B55"/>
    <w:rsid w:val="006712F4"/>
    <w:rsid w:val="00672A87"/>
    <w:rsid w:val="006735C7"/>
    <w:rsid w:val="00674692"/>
    <w:rsid w:val="00674F4C"/>
    <w:rsid w:val="0067643A"/>
    <w:rsid w:val="006802AD"/>
    <w:rsid w:val="00680F9A"/>
    <w:rsid w:val="00681611"/>
    <w:rsid w:val="00683088"/>
    <w:rsid w:val="006830A1"/>
    <w:rsid w:val="006833C8"/>
    <w:rsid w:val="00683DB0"/>
    <w:rsid w:val="00684B78"/>
    <w:rsid w:val="00685766"/>
    <w:rsid w:val="0068608E"/>
    <w:rsid w:val="00686098"/>
    <w:rsid w:val="00686295"/>
    <w:rsid w:val="00687D75"/>
    <w:rsid w:val="00690F2F"/>
    <w:rsid w:val="006915E1"/>
    <w:rsid w:val="0069172F"/>
    <w:rsid w:val="00692038"/>
    <w:rsid w:val="00692384"/>
    <w:rsid w:val="0069383C"/>
    <w:rsid w:val="006938DE"/>
    <w:rsid w:val="00694DB6"/>
    <w:rsid w:val="00695D83"/>
    <w:rsid w:val="0069612B"/>
    <w:rsid w:val="006A08D0"/>
    <w:rsid w:val="006A0A45"/>
    <w:rsid w:val="006A16BE"/>
    <w:rsid w:val="006A20A6"/>
    <w:rsid w:val="006A2B86"/>
    <w:rsid w:val="006A472F"/>
    <w:rsid w:val="006A4A35"/>
    <w:rsid w:val="006A5173"/>
    <w:rsid w:val="006A53D2"/>
    <w:rsid w:val="006A597F"/>
    <w:rsid w:val="006A5C23"/>
    <w:rsid w:val="006A60CB"/>
    <w:rsid w:val="006A7CCA"/>
    <w:rsid w:val="006B2438"/>
    <w:rsid w:val="006B3287"/>
    <w:rsid w:val="006B43B2"/>
    <w:rsid w:val="006B44DD"/>
    <w:rsid w:val="006B4523"/>
    <w:rsid w:val="006B590F"/>
    <w:rsid w:val="006B66E6"/>
    <w:rsid w:val="006B7A86"/>
    <w:rsid w:val="006C0192"/>
    <w:rsid w:val="006C0D4A"/>
    <w:rsid w:val="006C2750"/>
    <w:rsid w:val="006C27DB"/>
    <w:rsid w:val="006C414C"/>
    <w:rsid w:val="006C4C5F"/>
    <w:rsid w:val="006C6FF3"/>
    <w:rsid w:val="006D07BE"/>
    <w:rsid w:val="006D1D32"/>
    <w:rsid w:val="006D42DD"/>
    <w:rsid w:val="006D544B"/>
    <w:rsid w:val="006E4441"/>
    <w:rsid w:val="006E5566"/>
    <w:rsid w:val="006E5939"/>
    <w:rsid w:val="006E707D"/>
    <w:rsid w:val="006F03A3"/>
    <w:rsid w:val="006F2A9C"/>
    <w:rsid w:val="006F2FC7"/>
    <w:rsid w:val="006F33B1"/>
    <w:rsid w:val="006F33F9"/>
    <w:rsid w:val="006F3497"/>
    <w:rsid w:val="006F3999"/>
    <w:rsid w:val="006F41F6"/>
    <w:rsid w:val="006F44DB"/>
    <w:rsid w:val="006F4D47"/>
    <w:rsid w:val="006F5BB8"/>
    <w:rsid w:val="006F5C9D"/>
    <w:rsid w:val="006F69D8"/>
    <w:rsid w:val="006F7670"/>
    <w:rsid w:val="007002DA"/>
    <w:rsid w:val="007004B8"/>
    <w:rsid w:val="00703593"/>
    <w:rsid w:val="007056C7"/>
    <w:rsid w:val="0070717B"/>
    <w:rsid w:val="00707688"/>
    <w:rsid w:val="00707E9D"/>
    <w:rsid w:val="00711740"/>
    <w:rsid w:val="00712655"/>
    <w:rsid w:val="00712F86"/>
    <w:rsid w:val="00713C29"/>
    <w:rsid w:val="00717889"/>
    <w:rsid w:val="007223BE"/>
    <w:rsid w:val="00722FA6"/>
    <w:rsid w:val="0072339F"/>
    <w:rsid w:val="0072373A"/>
    <w:rsid w:val="007241BD"/>
    <w:rsid w:val="00724F5D"/>
    <w:rsid w:val="007252B7"/>
    <w:rsid w:val="00725A8A"/>
    <w:rsid w:val="007267A2"/>
    <w:rsid w:val="00726A23"/>
    <w:rsid w:val="00727C77"/>
    <w:rsid w:val="007318AB"/>
    <w:rsid w:val="00732B66"/>
    <w:rsid w:val="0073331A"/>
    <w:rsid w:val="0073382A"/>
    <w:rsid w:val="00734D69"/>
    <w:rsid w:val="007351DE"/>
    <w:rsid w:val="00736C55"/>
    <w:rsid w:val="00737A60"/>
    <w:rsid w:val="00740102"/>
    <w:rsid w:val="00740162"/>
    <w:rsid w:val="00742A22"/>
    <w:rsid w:val="00743B25"/>
    <w:rsid w:val="00745B64"/>
    <w:rsid w:val="007468C6"/>
    <w:rsid w:val="007474C7"/>
    <w:rsid w:val="00751E2A"/>
    <w:rsid w:val="00755193"/>
    <w:rsid w:val="00755AB4"/>
    <w:rsid w:val="00755AE3"/>
    <w:rsid w:val="00755EA9"/>
    <w:rsid w:val="007560E2"/>
    <w:rsid w:val="0075665C"/>
    <w:rsid w:val="007600EA"/>
    <w:rsid w:val="007611F2"/>
    <w:rsid w:val="00761E29"/>
    <w:rsid w:val="007624CC"/>
    <w:rsid w:val="007624CD"/>
    <w:rsid w:val="00764988"/>
    <w:rsid w:val="00764CC6"/>
    <w:rsid w:val="00764D7A"/>
    <w:rsid w:val="00766E04"/>
    <w:rsid w:val="00767D7C"/>
    <w:rsid w:val="00770837"/>
    <w:rsid w:val="007739D8"/>
    <w:rsid w:val="0077415A"/>
    <w:rsid w:val="00774465"/>
    <w:rsid w:val="007748EA"/>
    <w:rsid w:val="00774C0C"/>
    <w:rsid w:val="0077758B"/>
    <w:rsid w:val="00777DE3"/>
    <w:rsid w:val="00780057"/>
    <w:rsid w:val="0078049C"/>
    <w:rsid w:val="00782783"/>
    <w:rsid w:val="0078509E"/>
    <w:rsid w:val="00785BD3"/>
    <w:rsid w:val="0078691B"/>
    <w:rsid w:val="00787557"/>
    <w:rsid w:val="00790E25"/>
    <w:rsid w:val="0079117D"/>
    <w:rsid w:val="00793010"/>
    <w:rsid w:val="00794639"/>
    <w:rsid w:val="007957D4"/>
    <w:rsid w:val="007965BD"/>
    <w:rsid w:val="00796F6F"/>
    <w:rsid w:val="007A0A29"/>
    <w:rsid w:val="007A445D"/>
    <w:rsid w:val="007A44A0"/>
    <w:rsid w:val="007A74D2"/>
    <w:rsid w:val="007A79C4"/>
    <w:rsid w:val="007B04C8"/>
    <w:rsid w:val="007B0B8F"/>
    <w:rsid w:val="007B0FD0"/>
    <w:rsid w:val="007B1430"/>
    <w:rsid w:val="007B165F"/>
    <w:rsid w:val="007B37B1"/>
    <w:rsid w:val="007B5F37"/>
    <w:rsid w:val="007B6FFB"/>
    <w:rsid w:val="007C0281"/>
    <w:rsid w:val="007C1B3E"/>
    <w:rsid w:val="007C2456"/>
    <w:rsid w:val="007C2A7D"/>
    <w:rsid w:val="007C3C35"/>
    <w:rsid w:val="007C6054"/>
    <w:rsid w:val="007C6DEE"/>
    <w:rsid w:val="007C721D"/>
    <w:rsid w:val="007C737C"/>
    <w:rsid w:val="007D0FA4"/>
    <w:rsid w:val="007D14ED"/>
    <w:rsid w:val="007D3120"/>
    <w:rsid w:val="007D3FE1"/>
    <w:rsid w:val="007D4965"/>
    <w:rsid w:val="007D4F95"/>
    <w:rsid w:val="007D5B50"/>
    <w:rsid w:val="007D6B0F"/>
    <w:rsid w:val="007D7CBA"/>
    <w:rsid w:val="007E0188"/>
    <w:rsid w:val="007E32D0"/>
    <w:rsid w:val="007E6227"/>
    <w:rsid w:val="007E6E23"/>
    <w:rsid w:val="007F06B9"/>
    <w:rsid w:val="007F44A4"/>
    <w:rsid w:val="007F4876"/>
    <w:rsid w:val="007F4923"/>
    <w:rsid w:val="007F4ED0"/>
    <w:rsid w:val="007F5A3C"/>
    <w:rsid w:val="007F5B2D"/>
    <w:rsid w:val="007F6350"/>
    <w:rsid w:val="007F6905"/>
    <w:rsid w:val="007F7C85"/>
    <w:rsid w:val="008004D7"/>
    <w:rsid w:val="008021AE"/>
    <w:rsid w:val="008026B1"/>
    <w:rsid w:val="00802726"/>
    <w:rsid w:val="0080753A"/>
    <w:rsid w:val="00810416"/>
    <w:rsid w:val="008120C0"/>
    <w:rsid w:val="0081560C"/>
    <w:rsid w:val="008173A2"/>
    <w:rsid w:val="0082115D"/>
    <w:rsid w:val="00821329"/>
    <w:rsid w:val="0082154A"/>
    <w:rsid w:val="008219DC"/>
    <w:rsid w:val="008221FB"/>
    <w:rsid w:val="00822579"/>
    <w:rsid w:val="008242FB"/>
    <w:rsid w:val="0082433E"/>
    <w:rsid w:val="00824BE0"/>
    <w:rsid w:val="0082642D"/>
    <w:rsid w:val="00827790"/>
    <w:rsid w:val="008301D6"/>
    <w:rsid w:val="008305B4"/>
    <w:rsid w:val="0083136F"/>
    <w:rsid w:val="008315B6"/>
    <w:rsid w:val="0083186F"/>
    <w:rsid w:val="0083385D"/>
    <w:rsid w:val="008344EE"/>
    <w:rsid w:val="008371C5"/>
    <w:rsid w:val="008420D7"/>
    <w:rsid w:val="00843C0D"/>
    <w:rsid w:val="00845645"/>
    <w:rsid w:val="00846F28"/>
    <w:rsid w:val="008470D2"/>
    <w:rsid w:val="008478CC"/>
    <w:rsid w:val="00855CB9"/>
    <w:rsid w:val="00860EE9"/>
    <w:rsid w:val="00861EF3"/>
    <w:rsid w:val="00861F8A"/>
    <w:rsid w:val="008629B0"/>
    <w:rsid w:val="00863B4A"/>
    <w:rsid w:val="00866EE9"/>
    <w:rsid w:val="008673EB"/>
    <w:rsid w:val="008675A1"/>
    <w:rsid w:val="00871ECA"/>
    <w:rsid w:val="00872CFD"/>
    <w:rsid w:val="00873B65"/>
    <w:rsid w:val="0087564D"/>
    <w:rsid w:val="0087565A"/>
    <w:rsid w:val="00875D40"/>
    <w:rsid w:val="008805BA"/>
    <w:rsid w:val="00881497"/>
    <w:rsid w:val="008823EC"/>
    <w:rsid w:val="00883164"/>
    <w:rsid w:val="00887211"/>
    <w:rsid w:val="00890133"/>
    <w:rsid w:val="008908DA"/>
    <w:rsid w:val="00891EAD"/>
    <w:rsid w:val="008927CE"/>
    <w:rsid w:val="00893A3A"/>
    <w:rsid w:val="00894C9E"/>
    <w:rsid w:val="008950A9"/>
    <w:rsid w:val="00895240"/>
    <w:rsid w:val="00895E8D"/>
    <w:rsid w:val="00897780"/>
    <w:rsid w:val="00897BF6"/>
    <w:rsid w:val="008A0504"/>
    <w:rsid w:val="008A0A98"/>
    <w:rsid w:val="008A1C69"/>
    <w:rsid w:val="008A1E46"/>
    <w:rsid w:val="008A2C24"/>
    <w:rsid w:val="008A36F3"/>
    <w:rsid w:val="008A4966"/>
    <w:rsid w:val="008A4A0F"/>
    <w:rsid w:val="008A5790"/>
    <w:rsid w:val="008A5A28"/>
    <w:rsid w:val="008B161A"/>
    <w:rsid w:val="008B1664"/>
    <w:rsid w:val="008B44A9"/>
    <w:rsid w:val="008B59E2"/>
    <w:rsid w:val="008B5CF7"/>
    <w:rsid w:val="008B6C1B"/>
    <w:rsid w:val="008B7CC1"/>
    <w:rsid w:val="008C01B1"/>
    <w:rsid w:val="008C1B7F"/>
    <w:rsid w:val="008C1C7B"/>
    <w:rsid w:val="008C27FE"/>
    <w:rsid w:val="008C2DAF"/>
    <w:rsid w:val="008C320B"/>
    <w:rsid w:val="008C3AAC"/>
    <w:rsid w:val="008C3D49"/>
    <w:rsid w:val="008C46A4"/>
    <w:rsid w:val="008C5113"/>
    <w:rsid w:val="008C633D"/>
    <w:rsid w:val="008C68D5"/>
    <w:rsid w:val="008C6BDB"/>
    <w:rsid w:val="008C71D1"/>
    <w:rsid w:val="008C78CE"/>
    <w:rsid w:val="008C7CCD"/>
    <w:rsid w:val="008D0663"/>
    <w:rsid w:val="008D2D4C"/>
    <w:rsid w:val="008D3938"/>
    <w:rsid w:val="008D3E0B"/>
    <w:rsid w:val="008D5589"/>
    <w:rsid w:val="008D759C"/>
    <w:rsid w:val="008D762F"/>
    <w:rsid w:val="008E0BFE"/>
    <w:rsid w:val="008E3444"/>
    <w:rsid w:val="008E3532"/>
    <w:rsid w:val="008E430B"/>
    <w:rsid w:val="008E48EF"/>
    <w:rsid w:val="008E678C"/>
    <w:rsid w:val="008E6F79"/>
    <w:rsid w:val="008E78EB"/>
    <w:rsid w:val="008F0316"/>
    <w:rsid w:val="008F09C5"/>
    <w:rsid w:val="008F0D8A"/>
    <w:rsid w:val="008F12AA"/>
    <w:rsid w:val="008F16A3"/>
    <w:rsid w:val="008F2455"/>
    <w:rsid w:val="008F2999"/>
    <w:rsid w:val="008F398F"/>
    <w:rsid w:val="008F3AF3"/>
    <w:rsid w:val="008F408C"/>
    <w:rsid w:val="008F6351"/>
    <w:rsid w:val="008F752C"/>
    <w:rsid w:val="0090010A"/>
    <w:rsid w:val="00902D78"/>
    <w:rsid w:val="00903763"/>
    <w:rsid w:val="00903C3E"/>
    <w:rsid w:val="00903CF6"/>
    <w:rsid w:val="0090487C"/>
    <w:rsid w:val="00906436"/>
    <w:rsid w:val="00906B5B"/>
    <w:rsid w:val="009103AC"/>
    <w:rsid w:val="009106AB"/>
    <w:rsid w:val="00910E15"/>
    <w:rsid w:val="009111F8"/>
    <w:rsid w:val="0091159F"/>
    <w:rsid w:val="00911BFA"/>
    <w:rsid w:val="00912F42"/>
    <w:rsid w:val="0091313A"/>
    <w:rsid w:val="00913275"/>
    <w:rsid w:val="00914456"/>
    <w:rsid w:val="00915129"/>
    <w:rsid w:val="00916854"/>
    <w:rsid w:val="009169C6"/>
    <w:rsid w:val="00916B23"/>
    <w:rsid w:val="0092020B"/>
    <w:rsid w:val="00920406"/>
    <w:rsid w:val="00921D36"/>
    <w:rsid w:val="00922B5C"/>
    <w:rsid w:val="0092356B"/>
    <w:rsid w:val="00923727"/>
    <w:rsid w:val="0092374F"/>
    <w:rsid w:val="00925354"/>
    <w:rsid w:val="009254E1"/>
    <w:rsid w:val="00926CC1"/>
    <w:rsid w:val="009272F8"/>
    <w:rsid w:val="00927EB6"/>
    <w:rsid w:val="0093106C"/>
    <w:rsid w:val="0093623C"/>
    <w:rsid w:val="00936FF9"/>
    <w:rsid w:val="0093797B"/>
    <w:rsid w:val="00940BB4"/>
    <w:rsid w:val="00942792"/>
    <w:rsid w:val="00944F82"/>
    <w:rsid w:val="009465B6"/>
    <w:rsid w:val="009471C4"/>
    <w:rsid w:val="009479F4"/>
    <w:rsid w:val="00952717"/>
    <w:rsid w:val="0095506B"/>
    <w:rsid w:val="009555AE"/>
    <w:rsid w:val="009571CF"/>
    <w:rsid w:val="00960D12"/>
    <w:rsid w:val="0096100F"/>
    <w:rsid w:val="00961C43"/>
    <w:rsid w:val="00962241"/>
    <w:rsid w:val="00962434"/>
    <w:rsid w:val="00962D68"/>
    <w:rsid w:val="00963500"/>
    <w:rsid w:val="00963D83"/>
    <w:rsid w:val="00964E78"/>
    <w:rsid w:val="00966D85"/>
    <w:rsid w:val="00967A18"/>
    <w:rsid w:val="00967EC6"/>
    <w:rsid w:val="009705E4"/>
    <w:rsid w:val="00970DE4"/>
    <w:rsid w:val="009714A5"/>
    <w:rsid w:val="00973D73"/>
    <w:rsid w:val="0098369F"/>
    <w:rsid w:val="00983ED7"/>
    <w:rsid w:val="0098718C"/>
    <w:rsid w:val="00987C5F"/>
    <w:rsid w:val="009913F6"/>
    <w:rsid w:val="0099357A"/>
    <w:rsid w:val="00994329"/>
    <w:rsid w:val="009A073C"/>
    <w:rsid w:val="009A149C"/>
    <w:rsid w:val="009A4C05"/>
    <w:rsid w:val="009A6EAD"/>
    <w:rsid w:val="009B2365"/>
    <w:rsid w:val="009B32F7"/>
    <w:rsid w:val="009B4617"/>
    <w:rsid w:val="009B4A85"/>
    <w:rsid w:val="009B6718"/>
    <w:rsid w:val="009B6974"/>
    <w:rsid w:val="009B7738"/>
    <w:rsid w:val="009B7CE8"/>
    <w:rsid w:val="009B7E14"/>
    <w:rsid w:val="009C0EBA"/>
    <w:rsid w:val="009C39D7"/>
    <w:rsid w:val="009C439F"/>
    <w:rsid w:val="009C594E"/>
    <w:rsid w:val="009C651E"/>
    <w:rsid w:val="009C6E51"/>
    <w:rsid w:val="009C748B"/>
    <w:rsid w:val="009C7F3C"/>
    <w:rsid w:val="009D008C"/>
    <w:rsid w:val="009D1513"/>
    <w:rsid w:val="009D2EF0"/>
    <w:rsid w:val="009D53D8"/>
    <w:rsid w:val="009D6186"/>
    <w:rsid w:val="009D70F1"/>
    <w:rsid w:val="009D7713"/>
    <w:rsid w:val="009E0263"/>
    <w:rsid w:val="009E0E84"/>
    <w:rsid w:val="009E18C7"/>
    <w:rsid w:val="009E4CEA"/>
    <w:rsid w:val="009E6DF5"/>
    <w:rsid w:val="009F0FED"/>
    <w:rsid w:val="009F1381"/>
    <w:rsid w:val="009F2FDF"/>
    <w:rsid w:val="009F37E0"/>
    <w:rsid w:val="009F3F79"/>
    <w:rsid w:val="009F45EF"/>
    <w:rsid w:val="009F4CAB"/>
    <w:rsid w:val="009F50C5"/>
    <w:rsid w:val="009F59AA"/>
    <w:rsid w:val="009F62CC"/>
    <w:rsid w:val="009F7EFB"/>
    <w:rsid w:val="00A00885"/>
    <w:rsid w:val="00A0520A"/>
    <w:rsid w:val="00A05D01"/>
    <w:rsid w:val="00A061F9"/>
    <w:rsid w:val="00A071E7"/>
    <w:rsid w:val="00A100D6"/>
    <w:rsid w:val="00A109F1"/>
    <w:rsid w:val="00A1122F"/>
    <w:rsid w:val="00A11F3A"/>
    <w:rsid w:val="00A12118"/>
    <w:rsid w:val="00A12F51"/>
    <w:rsid w:val="00A15DB1"/>
    <w:rsid w:val="00A17152"/>
    <w:rsid w:val="00A17164"/>
    <w:rsid w:val="00A206AD"/>
    <w:rsid w:val="00A21B71"/>
    <w:rsid w:val="00A26BB6"/>
    <w:rsid w:val="00A27CB8"/>
    <w:rsid w:val="00A30D35"/>
    <w:rsid w:val="00A30DEB"/>
    <w:rsid w:val="00A31B7B"/>
    <w:rsid w:val="00A32AD7"/>
    <w:rsid w:val="00A3427F"/>
    <w:rsid w:val="00A35B40"/>
    <w:rsid w:val="00A36526"/>
    <w:rsid w:val="00A365E8"/>
    <w:rsid w:val="00A36FDD"/>
    <w:rsid w:val="00A410C8"/>
    <w:rsid w:val="00A41482"/>
    <w:rsid w:val="00A42279"/>
    <w:rsid w:val="00A42C25"/>
    <w:rsid w:val="00A478C9"/>
    <w:rsid w:val="00A508BF"/>
    <w:rsid w:val="00A51256"/>
    <w:rsid w:val="00A51912"/>
    <w:rsid w:val="00A51CAC"/>
    <w:rsid w:val="00A51EBA"/>
    <w:rsid w:val="00A523AE"/>
    <w:rsid w:val="00A5286E"/>
    <w:rsid w:val="00A55972"/>
    <w:rsid w:val="00A559B8"/>
    <w:rsid w:val="00A60684"/>
    <w:rsid w:val="00A60912"/>
    <w:rsid w:val="00A61D93"/>
    <w:rsid w:val="00A62056"/>
    <w:rsid w:val="00A65719"/>
    <w:rsid w:val="00A6706A"/>
    <w:rsid w:val="00A70880"/>
    <w:rsid w:val="00A71692"/>
    <w:rsid w:val="00A71891"/>
    <w:rsid w:val="00A72A43"/>
    <w:rsid w:val="00A73032"/>
    <w:rsid w:val="00A73695"/>
    <w:rsid w:val="00A74DFE"/>
    <w:rsid w:val="00A76A06"/>
    <w:rsid w:val="00A80182"/>
    <w:rsid w:val="00A8174A"/>
    <w:rsid w:val="00A81992"/>
    <w:rsid w:val="00A8263E"/>
    <w:rsid w:val="00A82FB3"/>
    <w:rsid w:val="00A868BE"/>
    <w:rsid w:val="00A8755D"/>
    <w:rsid w:val="00A909CA"/>
    <w:rsid w:val="00A90AF0"/>
    <w:rsid w:val="00A91118"/>
    <w:rsid w:val="00A928A3"/>
    <w:rsid w:val="00A9419D"/>
    <w:rsid w:val="00A96617"/>
    <w:rsid w:val="00A97744"/>
    <w:rsid w:val="00AA01CB"/>
    <w:rsid w:val="00AA0859"/>
    <w:rsid w:val="00AA0BF4"/>
    <w:rsid w:val="00AA0E98"/>
    <w:rsid w:val="00AA1116"/>
    <w:rsid w:val="00AA1EAE"/>
    <w:rsid w:val="00AA2734"/>
    <w:rsid w:val="00AA3A62"/>
    <w:rsid w:val="00AA448A"/>
    <w:rsid w:val="00AA564F"/>
    <w:rsid w:val="00AA6993"/>
    <w:rsid w:val="00AA7763"/>
    <w:rsid w:val="00AA7CD6"/>
    <w:rsid w:val="00AB1053"/>
    <w:rsid w:val="00AB1CFC"/>
    <w:rsid w:val="00AB23D4"/>
    <w:rsid w:val="00AB26E9"/>
    <w:rsid w:val="00AB3D2F"/>
    <w:rsid w:val="00AB4086"/>
    <w:rsid w:val="00AB5042"/>
    <w:rsid w:val="00AB5261"/>
    <w:rsid w:val="00AB5960"/>
    <w:rsid w:val="00AC39FC"/>
    <w:rsid w:val="00AC3ABB"/>
    <w:rsid w:val="00AC4A20"/>
    <w:rsid w:val="00AC5EE0"/>
    <w:rsid w:val="00AC5F9E"/>
    <w:rsid w:val="00AC6871"/>
    <w:rsid w:val="00AC6F88"/>
    <w:rsid w:val="00AC7B68"/>
    <w:rsid w:val="00AD099B"/>
    <w:rsid w:val="00AD15EB"/>
    <w:rsid w:val="00AD29C8"/>
    <w:rsid w:val="00AD2E5D"/>
    <w:rsid w:val="00AD3055"/>
    <w:rsid w:val="00AD3DD5"/>
    <w:rsid w:val="00AD41C9"/>
    <w:rsid w:val="00AD62E4"/>
    <w:rsid w:val="00AD68F8"/>
    <w:rsid w:val="00AD6A83"/>
    <w:rsid w:val="00AD6E0F"/>
    <w:rsid w:val="00AD7F3D"/>
    <w:rsid w:val="00AE0627"/>
    <w:rsid w:val="00AE259F"/>
    <w:rsid w:val="00AE70F7"/>
    <w:rsid w:val="00AF10F7"/>
    <w:rsid w:val="00AF1A00"/>
    <w:rsid w:val="00AF44CD"/>
    <w:rsid w:val="00AF4A3F"/>
    <w:rsid w:val="00AF4AC7"/>
    <w:rsid w:val="00AF74B2"/>
    <w:rsid w:val="00B00A69"/>
    <w:rsid w:val="00B04FC8"/>
    <w:rsid w:val="00B05DDC"/>
    <w:rsid w:val="00B07532"/>
    <w:rsid w:val="00B108D0"/>
    <w:rsid w:val="00B11AEA"/>
    <w:rsid w:val="00B14917"/>
    <w:rsid w:val="00B2067B"/>
    <w:rsid w:val="00B210AE"/>
    <w:rsid w:val="00B214CE"/>
    <w:rsid w:val="00B23860"/>
    <w:rsid w:val="00B2552F"/>
    <w:rsid w:val="00B26028"/>
    <w:rsid w:val="00B27F9C"/>
    <w:rsid w:val="00B30834"/>
    <w:rsid w:val="00B31A02"/>
    <w:rsid w:val="00B348A6"/>
    <w:rsid w:val="00B34984"/>
    <w:rsid w:val="00B3531E"/>
    <w:rsid w:val="00B35684"/>
    <w:rsid w:val="00B36A89"/>
    <w:rsid w:val="00B407CD"/>
    <w:rsid w:val="00B45BCC"/>
    <w:rsid w:val="00B46FD8"/>
    <w:rsid w:val="00B525E9"/>
    <w:rsid w:val="00B5321B"/>
    <w:rsid w:val="00B538B8"/>
    <w:rsid w:val="00B53B84"/>
    <w:rsid w:val="00B53E15"/>
    <w:rsid w:val="00B54A8C"/>
    <w:rsid w:val="00B55938"/>
    <w:rsid w:val="00B559C3"/>
    <w:rsid w:val="00B57EE8"/>
    <w:rsid w:val="00B60120"/>
    <w:rsid w:val="00B61929"/>
    <w:rsid w:val="00B65304"/>
    <w:rsid w:val="00B65305"/>
    <w:rsid w:val="00B671FB"/>
    <w:rsid w:val="00B67754"/>
    <w:rsid w:val="00B70D01"/>
    <w:rsid w:val="00B721C9"/>
    <w:rsid w:val="00B72C05"/>
    <w:rsid w:val="00B73242"/>
    <w:rsid w:val="00B7452B"/>
    <w:rsid w:val="00B75170"/>
    <w:rsid w:val="00B759E2"/>
    <w:rsid w:val="00B7633C"/>
    <w:rsid w:val="00B76FBD"/>
    <w:rsid w:val="00B77444"/>
    <w:rsid w:val="00B77609"/>
    <w:rsid w:val="00B80728"/>
    <w:rsid w:val="00B81712"/>
    <w:rsid w:val="00B8368E"/>
    <w:rsid w:val="00B836DE"/>
    <w:rsid w:val="00B83CBB"/>
    <w:rsid w:val="00B84086"/>
    <w:rsid w:val="00B84702"/>
    <w:rsid w:val="00B8578C"/>
    <w:rsid w:val="00B90CF5"/>
    <w:rsid w:val="00B9209C"/>
    <w:rsid w:val="00B93A03"/>
    <w:rsid w:val="00B94D42"/>
    <w:rsid w:val="00B94EE9"/>
    <w:rsid w:val="00BA116F"/>
    <w:rsid w:val="00BA1446"/>
    <w:rsid w:val="00BA41F0"/>
    <w:rsid w:val="00BA4477"/>
    <w:rsid w:val="00BA481B"/>
    <w:rsid w:val="00BA53E9"/>
    <w:rsid w:val="00BA5A3D"/>
    <w:rsid w:val="00BA5C71"/>
    <w:rsid w:val="00BA6334"/>
    <w:rsid w:val="00BA7624"/>
    <w:rsid w:val="00BA7E0C"/>
    <w:rsid w:val="00BA7EDD"/>
    <w:rsid w:val="00BB2052"/>
    <w:rsid w:val="00BB265F"/>
    <w:rsid w:val="00BB3196"/>
    <w:rsid w:val="00BB3E79"/>
    <w:rsid w:val="00BB51C9"/>
    <w:rsid w:val="00BB6A0A"/>
    <w:rsid w:val="00BB6CFC"/>
    <w:rsid w:val="00BC0DBF"/>
    <w:rsid w:val="00BC1096"/>
    <w:rsid w:val="00BC134D"/>
    <w:rsid w:val="00BC250F"/>
    <w:rsid w:val="00BC4A41"/>
    <w:rsid w:val="00BC4BE9"/>
    <w:rsid w:val="00BC5A36"/>
    <w:rsid w:val="00BC68CB"/>
    <w:rsid w:val="00BD1BBC"/>
    <w:rsid w:val="00BD3776"/>
    <w:rsid w:val="00BD5338"/>
    <w:rsid w:val="00BD6523"/>
    <w:rsid w:val="00BE0852"/>
    <w:rsid w:val="00BE12F0"/>
    <w:rsid w:val="00BE29F5"/>
    <w:rsid w:val="00BE3794"/>
    <w:rsid w:val="00BE555F"/>
    <w:rsid w:val="00BF09E4"/>
    <w:rsid w:val="00BF10DF"/>
    <w:rsid w:val="00BF2428"/>
    <w:rsid w:val="00BF24C0"/>
    <w:rsid w:val="00BF355B"/>
    <w:rsid w:val="00BF55E2"/>
    <w:rsid w:val="00BF7249"/>
    <w:rsid w:val="00C0212A"/>
    <w:rsid w:val="00C025CE"/>
    <w:rsid w:val="00C05709"/>
    <w:rsid w:val="00C05CF2"/>
    <w:rsid w:val="00C07019"/>
    <w:rsid w:val="00C10675"/>
    <w:rsid w:val="00C11B45"/>
    <w:rsid w:val="00C14724"/>
    <w:rsid w:val="00C14DC4"/>
    <w:rsid w:val="00C154C8"/>
    <w:rsid w:val="00C17177"/>
    <w:rsid w:val="00C171DC"/>
    <w:rsid w:val="00C21F73"/>
    <w:rsid w:val="00C228E2"/>
    <w:rsid w:val="00C231A3"/>
    <w:rsid w:val="00C24DE0"/>
    <w:rsid w:val="00C26369"/>
    <w:rsid w:val="00C27AD8"/>
    <w:rsid w:val="00C30A05"/>
    <w:rsid w:val="00C30E50"/>
    <w:rsid w:val="00C310F6"/>
    <w:rsid w:val="00C313BE"/>
    <w:rsid w:val="00C31962"/>
    <w:rsid w:val="00C31EC1"/>
    <w:rsid w:val="00C34C95"/>
    <w:rsid w:val="00C36ACB"/>
    <w:rsid w:val="00C40D1B"/>
    <w:rsid w:val="00C41187"/>
    <w:rsid w:val="00C4173E"/>
    <w:rsid w:val="00C41818"/>
    <w:rsid w:val="00C42781"/>
    <w:rsid w:val="00C435CB"/>
    <w:rsid w:val="00C45771"/>
    <w:rsid w:val="00C4783A"/>
    <w:rsid w:val="00C51919"/>
    <w:rsid w:val="00C51E22"/>
    <w:rsid w:val="00C52313"/>
    <w:rsid w:val="00C52A3C"/>
    <w:rsid w:val="00C5480D"/>
    <w:rsid w:val="00C57D1C"/>
    <w:rsid w:val="00C611C0"/>
    <w:rsid w:val="00C61C24"/>
    <w:rsid w:val="00C622C2"/>
    <w:rsid w:val="00C63433"/>
    <w:rsid w:val="00C634EC"/>
    <w:rsid w:val="00C64476"/>
    <w:rsid w:val="00C64F4C"/>
    <w:rsid w:val="00C65CDF"/>
    <w:rsid w:val="00C67F9D"/>
    <w:rsid w:val="00C67FEB"/>
    <w:rsid w:val="00C73D86"/>
    <w:rsid w:val="00C74ADB"/>
    <w:rsid w:val="00C74FA7"/>
    <w:rsid w:val="00C7587A"/>
    <w:rsid w:val="00C75D69"/>
    <w:rsid w:val="00C83922"/>
    <w:rsid w:val="00C846C7"/>
    <w:rsid w:val="00C8672A"/>
    <w:rsid w:val="00C86734"/>
    <w:rsid w:val="00C86D9D"/>
    <w:rsid w:val="00C87294"/>
    <w:rsid w:val="00C90407"/>
    <w:rsid w:val="00C92775"/>
    <w:rsid w:val="00C92D86"/>
    <w:rsid w:val="00C9333C"/>
    <w:rsid w:val="00C948FD"/>
    <w:rsid w:val="00CA0091"/>
    <w:rsid w:val="00CA1BD6"/>
    <w:rsid w:val="00CA26F7"/>
    <w:rsid w:val="00CA2B50"/>
    <w:rsid w:val="00CA2D13"/>
    <w:rsid w:val="00CA3E09"/>
    <w:rsid w:val="00CA4B36"/>
    <w:rsid w:val="00CA4E53"/>
    <w:rsid w:val="00CA56D0"/>
    <w:rsid w:val="00CA5FB9"/>
    <w:rsid w:val="00CA7AD3"/>
    <w:rsid w:val="00CA7ADD"/>
    <w:rsid w:val="00CB09DD"/>
    <w:rsid w:val="00CB27E0"/>
    <w:rsid w:val="00CB2974"/>
    <w:rsid w:val="00CB2D1D"/>
    <w:rsid w:val="00CB37CF"/>
    <w:rsid w:val="00CB5425"/>
    <w:rsid w:val="00CB5EA3"/>
    <w:rsid w:val="00CB669E"/>
    <w:rsid w:val="00CC15D8"/>
    <w:rsid w:val="00CC1969"/>
    <w:rsid w:val="00CC1F3E"/>
    <w:rsid w:val="00CC289C"/>
    <w:rsid w:val="00CC2DEE"/>
    <w:rsid w:val="00CC323E"/>
    <w:rsid w:val="00CC4D6B"/>
    <w:rsid w:val="00CC4E8B"/>
    <w:rsid w:val="00CC517C"/>
    <w:rsid w:val="00CC5180"/>
    <w:rsid w:val="00CC6D1C"/>
    <w:rsid w:val="00CC7016"/>
    <w:rsid w:val="00CC7D54"/>
    <w:rsid w:val="00CC7FA1"/>
    <w:rsid w:val="00CD423E"/>
    <w:rsid w:val="00CD4302"/>
    <w:rsid w:val="00CD4FF9"/>
    <w:rsid w:val="00CD7ABD"/>
    <w:rsid w:val="00CE0786"/>
    <w:rsid w:val="00CE1709"/>
    <w:rsid w:val="00CE1927"/>
    <w:rsid w:val="00CE24D3"/>
    <w:rsid w:val="00CE3456"/>
    <w:rsid w:val="00CE43B3"/>
    <w:rsid w:val="00CE70D9"/>
    <w:rsid w:val="00CE73BC"/>
    <w:rsid w:val="00CF5208"/>
    <w:rsid w:val="00CF546F"/>
    <w:rsid w:val="00CF5CF3"/>
    <w:rsid w:val="00CF5D56"/>
    <w:rsid w:val="00CF64A5"/>
    <w:rsid w:val="00CF6733"/>
    <w:rsid w:val="00CF7179"/>
    <w:rsid w:val="00CF7981"/>
    <w:rsid w:val="00CF7B35"/>
    <w:rsid w:val="00D00018"/>
    <w:rsid w:val="00D015BA"/>
    <w:rsid w:val="00D0161B"/>
    <w:rsid w:val="00D0368D"/>
    <w:rsid w:val="00D05112"/>
    <w:rsid w:val="00D10543"/>
    <w:rsid w:val="00D10C59"/>
    <w:rsid w:val="00D127DD"/>
    <w:rsid w:val="00D1330F"/>
    <w:rsid w:val="00D14363"/>
    <w:rsid w:val="00D143FC"/>
    <w:rsid w:val="00D15105"/>
    <w:rsid w:val="00D16FE0"/>
    <w:rsid w:val="00D1740F"/>
    <w:rsid w:val="00D208C8"/>
    <w:rsid w:val="00D2148C"/>
    <w:rsid w:val="00D222AD"/>
    <w:rsid w:val="00D2361F"/>
    <w:rsid w:val="00D30419"/>
    <w:rsid w:val="00D30CDD"/>
    <w:rsid w:val="00D31E2A"/>
    <w:rsid w:val="00D324B2"/>
    <w:rsid w:val="00D32974"/>
    <w:rsid w:val="00D339FF"/>
    <w:rsid w:val="00D349A2"/>
    <w:rsid w:val="00D35E2C"/>
    <w:rsid w:val="00D36771"/>
    <w:rsid w:val="00D36BFA"/>
    <w:rsid w:val="00D37A76"/>
    <w:rsid w:val="00D407E6"/>
    <w:rsid w:val="00D40994"/>
    <w:rsid w:val="00D414C8"/>
    <w:rsid w:val="00D414F9"/>
    <w:rsid w:val="00D43395"/>
    <w:rsid w:val="00D43F00"/>
    <w:rsid w:val="00D44715"/>
    <w:rsid w:val="00D449CB"/>
    <w:rsid w:val="00D46693"/>
    <w:rsid w:val="00D50065"/>
    <w:rsid w:val="00D520CE"/>
    <w:rsid w:val="00D52133"/>
    <w:rsid w:val="00D522DE"/>
    <w:rsid w:val="00D53350"/>
    <w:rsid w:val="00D54200"/>
    <w:rsid w:val="00D54693"/>
    <w:rsid w:val="00D578DB"/>
    <w:rsid w:val="00D613B5"/>
    <w:rsid w:val="00D613F7"/>
    <w:rsid w:val="00D61AF0"/>
    <w:rsid w:val="00D638E0"/>
    <w:rsid w:val="00D64F3C"/>
    <w:rsid w:val="00D6614B"/>
    <w:rsid w:val="00D67267"/>
    <w:rsid w:val="00D71C3E"/>
    <w:rsid w:val="00D71D13"/>
    <w:rsid w:val="00D72252"/>
    <w:rsid w:val="00D727DE"/>
    <w:rsid w:val="00D7294C"/>
    <w:rsid w:val="00D74FD2"/>
    <w:rsid w:val="00D7502C"/>
    <w:rsid w:val="00D75918"/>
    <w:rsid w:val="00D804D6"/>
    <w:rsid w:val="00D82FF4"/>
    <w:rsid w:val="00D83894"/>
    <w:rsid w:val="00D83F49"/>
    <w:rsid w:val="00D84BA5"/>
    <w:rsid w:val="00D84CF1"/>
    <w:rsid w:val="00D862B4"/>
    <w:rsid w:val="00D865BC"/>
    <w:rsid w:val="00D86D8E"/>
    <w:rsid w:val="00D87862"/>
    <w:rsid w:val="00D919A2"/>
    <w:rsid w:val="00D92656"/>
    <w:rsid w:val="00D943E6"/>
    <w:rsid w:val="00D94CF0"/>
    <w:rsid w:val="00D94E76"/>
    <w:rsid w:val="00D95598"/>
    <w:rsid w:val="00D96ED6"/>
    <w:rsid w:val="00D97FF8"/>
    <w:rsid w:val="00DA0CE9"/>
    <w:rsid w:val="00DA1270"/>
    <w:rsid w:val="00DA204D"/>
    <w:rsid w:val="00DA254C"/>
    <w:rsid w:val="00DA6C10"/>
    <w:rsid w:val="00DA7FC2"/>
    <w:rsid w:val="00DB0029"/>
    <w:rsid w:val="00DB04DA"/>
    <w:rsid w:val="00DB1CDF"/>
    <w:rsid w:val="00DB26C1"/>
    <w:rsid w:val="00DB3EC8"/>
    <w:rsid w:val="00DB78DA"/>
    <w:rsid w:val="00DC0093"/>
    <w:rsid w:val="00DC0286"/>
    <w:rsid w:val="00DC1A3E"/>
    <w:rsid w:val="00DC2312"/>
    <w:rsid w:val="00DC268C"/>
    <w:rsid w:val="00DC2804"/>
    <w:rsid w:val="00DC2E66"/>
    <w:rsid w:val="00DC5765"/>
    <w:rsid w:val="00DD1402"/>
    <w:rsid w:val="00DD17A9"/>
    <w:rsid w:val="00DD33BC"/>
    <w:rsid w:val="00DD4083"/>
    <w:rsid w:val="00DD42ED"/>
    <w:rsid w:val="00DD4497"/>
    <w:rsid w:val="00DD46B1"/>
    <w:rsid w:val="00DD4A71"/>
    <w:rsid w:val="00DD4C28"/>
    <w:rsid w:val="00DD7D5C"/>
    <w:rsid w:val="00DE0AFD"/>
    <w:rsid w:val="00DE1867"/>
    <w:rsid w:val="00DE44A5"/>
    <w:rsid w:val="00DE5CED"/>
    <w:rsid w:val="00DE6142"/>
    <w:rsid w:val="00DF0AC2"/>
    <w:rsid w:val="00DF0D3C"/>
    <w:rsid w:val="00DF1F2D"/>
    <w:rsid w:val="00DF4532"/>
    <w:rsid w:val="00DF7301"/>
    <w:rsid w:val="00DF7B5C"/>
    <w:rsid w:val="00E00118"/>
    <w:rsid w:val="00E02EAD"/>
    <w:rsid w:val="00E044B9"/>
    <w:rsid w:val="00E07A8D"/>
    <w:rsid w:val="00E07AED"/>
    <w:rsid w:val="00E07D80"/>
    <w:rsid w:val="00E12DA2"/>
    <w:rsid w:val="00E12FE8"/>
    <w:rsid w:val="00E148DD"/>
    <w:rsid w:val="00E14900"/>
    <w:rsid w:val="00E16E02"/>
    <w:rsid w:val="00E17375"/>
    <w:rsid w:val="00E17EF7"/>
    <w:rsid w:val="00E20015"/>
    <w:rsid w:val="00E204F0"/>
    <w:rsid w:val="00E21207"/>
    <w:rsid w:val="00E22D12"/>
    <w:rsid w:val="00E265FB"/>
    <w:rsid w:val="00E26626"/>
    <w:rsid w:val="00E26DEF"/>
    <w:rsid w:val="00E27C21"/>
    <w:rsid w:val="00E27D03"/>
    <w:rsid w:val="00E27E77"/>
    <w:rsid w:val="00E30DE7"/>
    <w:rsid w:val="00E31173"/>
    <w:rsid w:val="00E346E2"/>
    <w:rsid w:val="00E348EE"/>
    <w:rsid w:val="00E349F4"/>
    <w:rsid w:val="00E35045"/>
    <w:rsid w:val="00E37A57"/>
    <w:rsid w:val="00E40177"/>
    <w:rsid w:val="00E410C2"/>
    <w:rsid w:val="00E41F47"/>
    <w:rsid w:val="00E42CD7"/>
    <w:rsid w:val="00E4346C"/>
    <w:rsid w:val="00E45601"/>
    <w:rsid w:val="00E46233"/>
    <w:rsid w:val="00E47307"/>
    <w:rsid w:val="00E47815"/>
    <w:rsid w:val="00E50186"/>
    <w:rsid w:val="00E501F8"/>
    <w:rsid w:val="00E52086"/>
    <w:rsid w:val="00E542F2"/>
    <w:rsid w:val="00E55E52"/>
    <w:rsid w:val="00E5759A"/>
    <w:rsid w:val="00E60C4E"/>
    <w:rsid w:val="00E621B5"/>
    <w:rsid w:val="00E64988"/>
    <w:rsid w:val="00E709A6"/>
    <w:rsid w:val="00E721D7"/>
    <w:rsid w:val="00E728FE"/>
    <w:rsid w:val="00E72E4A"/>
    <w:rsid w:val="00E739E3"/>
    <w:rsid w:val="00E73FEA"/>
    <w:rsid w:val="00E7573B"/>
    <w:rsid w:val="00E75F9E"/>
    <w:rsid w:val="00E8135C"/>
    <w:rsid w:val="00E828E8"/>
    <w:rsid w:val="00E82F0A"/>
    <w:rsid w:val="00E838FB"/>
    <w:rsid w:val="00E85E2F"/>
    <w:rsid w:val="00E862E4"/>
    <w:rsid w:val="00E87EF7"/>
    <w:rsid w:val="00E90044"/>
    <w:rsid w:val="00E90922"/>
    <w:rsid w:val="00E92856"/>
    <w:rsid w:val="00E92ACA"/>
    <w:rsid w:val="00E92E35"/>
    <w:rsid w:val="00E937B2"/>
    <w:rsid w:val="00E93AEE"/>
    <w:rsid w:val="00E94898"/>
    <w:rsid w:val="00E97727"/>
    <w:rsid w:val="00E97C9F"/>
    <w:rsid w:val="00EA083E"/>
    <w:rsid w:val="00EA19AE"/>
    <w:rsid w:val="00EA1F43"/>
    <w:rsid w:val="00EA20E2"/>
    <w:rsid w:val="00EA2FC5"/>
    <w:rsid w:val="00EA4624"/>
    <w:rsid w:val="00EA696D"/>
    <w:rsid w:val="00EB03F3"/>
    <w:rsid w:val="00EB0587"/>
    <w:rsid w:val="00EB2465"/>
    <w:rsid w:val="00EB281E"/>
    <w:rsid w:val="00EB3E96"/>
    <w:rsid w:val="00EB4BBD"/>
    <w:rsid w:val="00EB53CF"/>
    <w:rsid w:val="00EB57AB"/>
    <w:rsid w:val="00EB5DDA"/>
    <w:rsid w:val="00EB74E8"/>
    <w:rsid w:val="00EB76B3"/>
    <w:rsid w:val="00EB77A9"/>
    <w:rsid w:val="00EC0242"/>
    <w:rsid w:val="00EC0AFA"/>
    <w:rsid w:val="00EC1111"/>
    <w:rsid w:val="00EC17B4"/>
    <w:rsid w:val="00EC2F0F"/>
    <w:rsid w:val="00EC49E1"/>
    <w:rsid w:val="00EC560D"/>
    <w:rsid w:val="00EC5C00"/>
    <w:rsid w:val="00EC67D3"/>
    <w:rsid w:val="00EC6D0E"/>
    <w:rsid w:val="00ED1073"/>
    <w:rsid w:val="00ED1878"/>
    <w:rsid w:val="00ED3D58"/>
    <w:rsid w:val="00ED66E1"/>
    <w:rsid w:val="00ED789B"/>
    <w:rsid w:val="00EE05B6"/>
    <w:rsid w:val="00EE1078"/>
    <w:rsid w:val="00EE1645"/>
    <w:rsid w:val="00EE2778"/>
    <w:rsid w:val="00EE4114"/>
    <w:rsid w:val="00EE518A"/>
    <w:rsid w:val="00EE6087"/>
    <w:rsid w:val="00EE64B8"/>
    <w:rsid w:val="00EE72FD"/>
    <w:rsid w:val="00EF1044"/>
    <w:rsid w:val="00EF1872"/>
    <w:rsid w:val="00EF4385"/>
    <w:rsid w:val="00EF4745"/>
    <w:rsid w:val="00EF4C38"/>
    <w:rsid w:val="00EF69A9"/>
    <w:rsid w:val="00EF6AEA"/>
    <w:rsid w:val="00F00930"/>
    <w:rsid w:val="00F01776"/>
    <w:rsid w:val="00F03ACF"/>
    <w:rsid w:val="00F03F2C"/>
    <w:rsid w:val="00F042F1"/>
    <w:rsid w:val="00F04A4D"/>
    <w:rsid w:val="00F06D75"/>
    <w:rsid w:val="00F0761E"/>
    <w:rsid w:val="00F1149D"/>
    <w:rsid w:val="00F14711"/>
    <w:rsid w:val="00F15D99"/>
    <w:rsid w:val="00F17CCF"/>
    <w:rsid w:val="00F21F83"/>
    <w:rsid w:val="00F22D2B"/>
    <w:rsid w:val="00F2493D"/>
    <w:rsid w:val="00F25054"/>
    <w:rsid w:val="00F3099B"/>
    <w:rsid w:val="00F31702"/>
    <w:rsid w:val="00F31707"/>
    <w:rsid w:val="00F33009"/>
    <w:rsid w:val="00F334A8"/>
    <w:rsid w:val="00F33B74"/>
    <w:rsid w:val="00F342AA"/>
    <w:rsid w:val="00F3611F"/>
    <w:rsid w:val="00F36EF6"/>
    <w:rsid w:val="00F373EA"/>
    <w:rsid w:val="00F4072C"/>
    <w:rsid w:val="00F40818"/>
    <w:rsid w:val="00F42904"/>
    <w:rsid w:val="00F4346A"/>
    <w:rsid w:val="00F4359A"/>
    <w:rsid w:val="00F43A10"/>
    <w:rsid w:val="00F43A3F"/>
    <w:rsid w:val="00F43B3F"/>
    <w:rsid w:val="00F4635E"/>
    <w:rsid w:val="00F47F1D"/>
    <w:rsid w:val="00F50BAE"/>
    <w:rsid w:val="00F50E0C"/>
    <w:rsid w:val="00F51273"/>
    <w:rsid w:val="00F51598"/>
    <w:rsid w:val="00F52034"/>
    <w:rsid w:val="00F520C5"/>
    <w:rsid w:val="00F5395B"/>
    <w:rsid w:val="00F547E6"/>
    <w:rsid w:val="00F55063"/>
    <w:rsid w:val="00F558BF"/>
    <w:rsid w:val="00F55C6B"/>
    <w:rsid w:val="00F55F0D"/>
    <w:rsid w:val="00F566D5"/>
    <w:rsid w:val="00F567C0"/>
    <w:rsid w:val="00F57190"/>
    <w:rsid w:val="00F57246"/>
    <w:rsid w:val="00F60003"/>
    <w:rsid w:val="00F6510E"/>
    <w:rsid w:val="00F671F0"/>
    <w:rsid w:val="00F726A6"/>
    <w:rsid w:val="00F73ED8"/>
    <w:rsid w:val="00F753BD"/>
    <w:rsid w:val="00F755FD"/>
    <w:rsid w:val="00F80A8C"/>
    <w:rsid w:val="00F8149E"/>
    <w:rsid w:val="00F827A7"/>
    <w:rsid w:val="00F82A13"/>
    <w:rsid w:val="00F83B03"/>
    <w:rsid w:val="00F83C35"/>
    <w:rsid w:val="00F85A72"/>
    <w:rsid w:val="00F85C6F"/>
    <w:rsid w:val="00F86491"/>
    <w:rsid w:val="00F87EE0"/>
    <w:rsid w:val="00F91725"/>
    <w:rsid w:val="00F91945"/>
    <w:rsid w:val="00F91A05"/>
    <w:rsid w:val="00F92205"/>
    <w:rsid w:val="00F936EA"/>
    <w:rsid w:val="00F93F01"/>
    <w:rsid w:val="00F95AA1"/>
    <w:rsid w:val="00F95E29"/>
    <w:rsid w:val="00F96304"/>
    <w:rsid w:val="00F96A38"/>
    <w:rsid w:val="00F97426"/>
    <w:rsid w:val="00F9769E"/>
    <w:rsid w:val="00FA277F"/>
    <w:rsid w:val="00FA3A7A"/>
    <w:rsid w:val="00FA5589"/>
    <w:rsid w:val="00FA5BEE"/>
    <w:rsid w:val="00FB39D2"/>
    <w:rsid w:val="00FB4187"/>
    <w:rsid w:val="00FB4419"/>
    <w:rsid w:val="00FB4DF9"/>
    <w:rsid w:val="00FB7240"/>
    <w:rsid w:val="00FC1312"/>
    <w:rsid w:val="00FC2D2D"/>
    <w:rsid w:val="00FC33C8"/>
    <w:rsid w:val="00FC357F"/>
    <w:rsid w:val="00FC425A"/>
    <w:rsid w:val="00FC5F34"/>
    <w:rsid w:val="00FC6593"/>
    <w:rsid w:val="00FC6A2A"/>
    <w:rsid w:val="00FD0778"/>
    <w:rsid w:val="00FD11F4"/>
    <w:rsid w:val="00FD59CA"/>
    <w:rsid w:val="00FD5D1C"/>
    <w:rsid w:val="00FD5DD2"/>
    <w:rsid w:val="00FE0C7D"/>
    <w:rsid w:val="00FE0F2B"/>
    <w:rsid w:val="00FE43B7"/>
    <w:rsid w:val="00FE6631"/>
    <w:rsid w:val="00FE6C33"/>
    <w:rsid w:val="00FE6DDB"/>
    <w:rsid w:val="00FE7E68"/>
    <w:rsid w:val="00FF01C7"/>
    <w:rsid w:val="00FF7D49"/>
    <w:rsid w:val="2A375949"/>
    <w:rsid w:val="67B068F6"/>
    <w:rsid w:val="68655D83"/>
    <w:rsid w:val="76CE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4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Char">
    <w:name w:val="批注框文本 Char"/>
    <w:basedOn w:val="a0"/>
    <w:link w:val="a4"/>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4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Char">
    <w:name w:val="批注框文本 Char"/>
    <w:basedOn w:val="a0"/>
    <w:link w:val="a4"/>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51197">
      <w:bodyDiv w:val="1"/>
      <w:marLeft w:val="0"/>
      <w:marRight w:val="0"/>
      <w:marTop w:val="0"/>
      <w:marBottom w:val="0"/>
      <w:divBdr>
        <w:top w:val="none" w:sz="0" w:space="0" w:color="auto"/>
        <w:left w:val="none" w:sz="0" w:space="0" w:color="auto"/>
        <w:bottom w:val="none" w:sz="0" w:space="0" w:color="auto"/>
        <w:right w:val="none" w:sz="0" w:space="0" w:color="auto"/>
      </w:divBdr>
    </w:div>
    <w:div w:id="514461697">
      <w:bodyDiv w:val="1"/>
      <w:marLeft w:val="0"/>
      <w:marRight w:val="0"/>
      <w:marTop w:val="0"/>
      <w:marBottom w:val="0"/>
      <w:divBdr>
        <w:top w:val="none" w:sz="0" w:space="0" w:color="auto"/>
        <w:left w:val="none" w:sz="0" w:space="0" w:color="auto"/>
        <w:bottom w:val="none" w:sz="0" w:space="0" w:color="auto"/>
        <w:right w:val="none" w:sz="0" w:space="0" w:color="auto"/>
      </w:divBdr>
    </w:div>
    <w:div w:id="539245494">
      <w:bodyDiv w:val="1"/>
      <w:marLeft w:val="0"/>
      <w:marRight w:val="0"/>
      <w:marTop w:val="0"/>
      <w:marBottom w:val="0"/>
      <w:divBdr>
        <w:top w:val="none" w:sz="0" w:space="0" w:color="auto"/>
        <w:left w:val="none" w:sz="0" w:space="0" w:color="auto"/>
        <w:bottom w:val="none" w:sz="0" w:space="0" w:color="auto"/>
        <w:right w:val="none" w:sz="0" w:space="0" w:color="auto"/>
      </w:divBdr>
    </w:div>
    <w:div w:id="540291081">
      <w:bodyDiv w:val="1"/>
      <w:marLeft w:val="0"/>
      <w:marRight w:val="0"/>
      <w:marTop w:val="0"/>
      <w:marBottom w:val="0"/>
      <w:divBdr>
        <w:top w:val="none" w:sz="0" w:space="0" w:color="auto"/>
        <w:left w:val="none" w:sz="0" w:space="0" w:color="auto"/>
        <w:bottom w:val="none" w:sz="0" w:space="0" w:color="auto"/>
        <w:right w:val="none" w:sz="0" w:space="0" w:color="auto"/>
      </w:divBdr>
    </w:div>
    <w:div w:id="605968440">
      <w:bodyDiv w:val="1"/>
      <w:marLeft w:val="0"/>
      <w:marRight w:val="0"/>
      <w:marTop w:val="0"/>
      <w:marBottom w:val="0"/>
      <w:divBdr>
        <w:top w:val="none" w:sz="0" w:space="0" w:color="auto"/>
        <w:left w:val="none" w:sz="0" w:space="0" w:color="auto"/>
        <w:bottom w:val="none" w:sz="0" w:space="0" w:color="auto"/>
        <w:right w:val="none" w:sz="0" w:space="0" w:color="auto"/>
      </w:divBdr>
    </w:div>
    <w:div w:id="613706894">
      <w:bodyDiv w:val="1"/>
      <w:marLeft w:val="0"/>
      <w:marRight w:val="0"/>
      <w:marTop w:val="0"/>
      <w:marBottom w:val="0"/>
      <w:divBdr>
        <w:top w:val="none" w:sz="0" w:space="0" w:color="auto"/>
        <w:left w:val="none" w:sz="0" w:space="0" w:color="auto"/>
        <w:bottom w:val="none" w:sz="0" w:space="0" w:color="auto"/>
        <w:right w:val="none" w:sz="0" w:space="0" w:color="auto"/>
      </w:divBdr>
    </w:div>
    <w:div w:id="669332979">
      <w:bodyDiv w:val="1"/>
      <w:marLeft w:val="0"/>
      <w:marRight w:val="0"/>
      <w:marTop w:val="0"/>
      <w:marBottom w:val="0"/>
      <w:divBdr>
        <w:top w:val="none" w:sz="0" w:space="0" w:color="auto"/>
        <w:left w:val="none" w:sz="0" w:space="0" w:color="auto"/>
        <w:bottom w:val="none" w:sz="0" w:space="0" w:color="auto"/>
        <w:right w:val="none" w:sz="0" w:space="0" w:color="auto"/>
      </w:divBdr>
    </w:div>
    <w:div w:id="793182668">
      <w:bodyDiv w:val="1"/>
      <w:marLeft w:val="0"/>
      <w:marRight w:val="0"/>
      <w:marTop w:val="0"/>
      <w:marBottom w:val="0"/>
      <w:divBdr>
        <w:top w:val="none" w:sz="0" w:space="0" w:color="auto"/>
        <w:left w:val="none" w:sz="0" w:space="0" w:color="auto"/>
        <w:bottom w:val="none" w:sz="0" w:space="0" w:color="auto"/>
        <w:right w:val="none" w:sz="0" w:space="0" w:color="auto"/>
      </w:divBdr>
    </w:div>
    <w:div w:id="872962446">
      <w:bodyDiv w:val="1"/>
      <w:marLeft w:val="0"/>
      <w:marRight w:val="0"/>
      <w:marTop w:val="0"/>
      <w:marBottom w:val="0"/>
      <w:divBdr>
        <w:top w:val="none" w:sz="0" w:space="0" w:color="auto"/>
        <w:left w:val="none" w:sz="0" w:space="0" w:color="auto"/>
        <w:bottom w:val="none" w:sz="0" w:space="0" w:color="auto"/>
        <w:right w:val="none" w:sz="0" w:space="0" w:color="auto"/>
      </w:divBdr>
    </w:div>
    <w:div w:id="880481306">
      <w:bodyDiv w:val="1"/>
      <w:marLeft w:val="0"/>
      <w:marRight w:val="0"/>
      <w:marTop w:val="0"/>
      <w:marBottom w:val="0"/>
      <w:divBdr>
        <w:top w:val="none" w:sz="0" w:space="0" w:color="auto"/>
        <w:left w:val="none" w:sz="0" w:space="0" w:color="auto"/>
        <w:bottom w:val="none" w:sz="0" w:space="0" w:color="auto"/>
        <w:right w:val="none" w:sz="0" w:space="0" w:color="auto"/>
      </w:divBdr>
    </w:div>
    <w:div w:id="1448623195">
      <w:bodyDiv w:val="1"/>
      <w:marLeft w:val="0"/>
      <w:marRight w:val="0"/>
      <w:marTop w:val="0"/>
      <w:marBottom w:val="0"/>
      <w:divBdr>
        <w:top w:val="none" w:sz="0" w:space="0" w:color="auto"/>
        <w:left w:val="none" w:sz="0" w:space="0" w:color="auto"/>
        <w:bottom w:val="none" w:sz="0" w:space="0" w:color="auto"/>
        <w:right w:val="none" w:sz="0" w:space="0" w:color="auto"/>
      </w:divBdr>
    </w:div>
    <w:div w:id="1508211725">
      <w:bodyDiv w:val="1"/>
      <w:marLeft w:val="0"/>
      <w:marRight w:val="0"/>
      <w:marTop w:val="0"/>
      <w:marBottom w:val="0"/>
      <w:divBdr>
        <w:top w:val="none" w:sz="0" w:space="0" w:color="auto"/>
        <w:left w:val="none" w:sz="0" w:space="0" w:color="auto"/>
        <w:bottom w:val="none" w:sz="0" w:space="0" w:color="auto"/>
        <w:right w:val="none" w:sz="0" w:space="0" w:color="auto"/>
      </w:divBdr>
    </w:div>
    <w:div w:id="1659839462">
      <w:bodyDiv w:val="1"/>
      <w:marLeft w:val="0"/>
      <w:marRight w:val="0"/>
      <w:marTop w:val="0"/>
      <w:marBottom w:val="0"/>
      <w:divBdr>
        <w:top w:val="none" w:sz="0" w:space="0" w:color="auto"/>
        <w:left w:val="none" w:sz="0" w:space="0" w:color="auto"/>
        <w:bottom w:val="none" w:sz="0" w:space="0" w:color="auto"/>
        <w:right w:val="none" w:sz="0" w:space="0" w:color="auto"/>
      </w:divBdr>
    </w:div>
    <w:div w:id="1659919736">
      <w:bodyDiv w:val="1"/>
      <w:marLeft w:val="0"/>
      <w:marRight w:val="0"/>
      <w:marTop w:val="0"/>
      <w:marBottom w:val="0"/>
      <w:divBdr>
        <w:top w:val="none" w:sz="0" w:space="0" w:color="auto"/>
        <w:left w:val="none" w:sz="0" w:space="0" w:color="auto"/>
        <w:bottom w:val="none" w:sz="0" w:space="0" w:color="auto"/>
        <w:right w:val="none" w:sz="0" w:space="0" w:color="auto"/>
      </w:divBdr>
    </w:div>
    <w:div w:id="1889488794">
      <w:bodyDiv w:val="1"/>
      <w:marLeft w:val="0"/>
      <w:marRight w:val="0"/>
      <w:marTop w:val="0"/>
      <w:marBottom w:val="0"/>
      <w:divBdr>
        <w:top w:val="none" w:sz="0" w:space="0" w:color="auto"/>
        <w:left w:val="none" w:sz="0" w:space="0" w:color="auto"/>
        <w:bottom w:val="none" w:sz="0" w:space="0" w:color="auto"/>
        <w:right w:val="none" w:sz="0" w:space="0" w:color="auto"/>
      </w:divBdr>
    </w:div>
    <w:div w:id="1964118418">
      <w:bodyDiv w:val="1"/>
      <w:marLeft w:val="0"/>
      <w:marRight w:val="0"/>
      <w:marTop w:val="0"/>
      <w:marBottom w:val="0"/>
      <w:divBdr>
        <w:top w:val="none" w:sz="0" w:space="0" w:color="auto"/>
        <w:left w:val="none" w:sz="0" w:space="0" w:color="auto"/>
        <w:bottom w:val="none" w:sz="0" w:space="0" w:color="auto"/>
        <w:right w:val="none" w:sz="0" w:space="0" w:color="auto"/>
      </w:divBdr>
    </w:div>
    <w:div w:id="2062361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031C7-8329-4069-89B4-11DB11D6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574</Words>
  <Characters>3274</Characters>
  <Application>Microsoft Office Word</Application>
  <DocSecurity>0</DocSecurity>
  <Lines>27</Lines>
  <Paragraphs>7</Paragraphs>
  <ScaleCrop>false</ScaleCrop>
  <Company>Lenovo</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CICPA</dc:creator>
  <cp:lastModifiedBy>刘栩</cp:lastModifiedBy>
  <cp:revision>34</cp:revision>
  <cp:lastPrinted>2021-03-10T08:21:00Z</cp:lastPrinted>
  <dcterms:created xsi:type="dcterms:W3CDTF">2021-03-05T02:18:00Z</dcterms:created>
  <dcterms:modified xsi:type="dcterms:W3CDTF">2021-03-15T07:26:00Z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